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EF00" w14:textId="7F20C71F" w:rsidR="00505ABD" w:rsidRPr="00107384" w:rsidRDefault="00F20252" w:rsidP="002503EE">
      <w:pPr>
        <w:rPr>
          <w:rFonts w:ascii="Helvetica" w:hAnsi="Helvetica" w:cs="Helvetica"/>
          <w:b/>
          <w:bCs/>
          <w:color w:val="0070C0"/>
          <w:sz w:val="28"/>
          <w:szCs w:val="28"/>
        </w:rPr>
      </w:pPr>
      <w:r w:rsidRPr="00107384">
        <w:rPr>
          <w:rFonts w:ascii="Helvetica" w:hAnsi="Helvetica" w:cs="Helvetica"/>
          <w:b/>
          <w:bCs/>
          <w:color w:val="0070C0"/>
          <w:sz w:val="28"/>
          <w:szCs w:val="28"/>
        </w:rPr>
        <w:t xml:space="preserve">Family Medicine Resident </w:t>
      </w:r>
      <w:r w:rsidR="002503EE" w:rsidRPr="00107384">
        <w:rPr>
          <w:rFonts w:ascii="Helvetica" w:hAnsi="Helvetica" w:cs="Helvetica"/>
          <w:b/>
          <w:bCs/>
          <w:color w:val="0070C0"/>
          <w:sz w:val="28"/>
          <w:szCs w:val="28"/>
        </w:rPr>
        <w:br/>
      </w:r>
      <w:r w:rsidR="004546F3" w:rsidRPr="00107384">
        <w:rPr>
          <w:rFonts w:ascii="Helvetica" w:hAnsi="Helvetica" w:cs="Helvetica"/>
          <w:b/>
          <w:bCs/>
          <w:color w:val="0070C0"/>
          <w:sz w:val="28"/>
          <w:szCs w:val="28"/>
        </w:rPr>
        <w:t>Individualized Learning Plan (ILP)</w:t>
      </w:r>
      <w:r w:rsidR="00AD6BC5" w:rsidRPr="00BB055E">
        <w:rPr>
          <w:rFonts w:ascii="Helvetica" w:hAnsi="Helvetica" w:cs="Helvetica"/>
          <w:b/>
          <w:bCs/>
          <w:color w:val="0070C0"/>
          <w:sz w:val="28"/>
          <w:szCs w:val="28"/>
        </w:rPr>
        <w:t xml:space="preserve"> –</w:t>
      </w:r>
      <w:r w:rsidR="00AD6BC5">
        <w:rPr>
          <w:rFonts w:ascii="Helvetica" w:hAnsi="Helvetica" w:cs="Helvetica"/>
          <w:b/>
          <w:bCs/>
          <w:color w:val="0070C0"/>
          <w:sz w:val="28"/>
          <w:szCs w:val="28"/>
        </w:rPr>
        <w:t xml:space="preserve"> </w:t>
      </w:r>
      <w:r w:rsidR="00AD6BC5" w:rsidRPr="00BB055E">
        <w:rPr>
          <w:rFonts w:ascii="Helvetica" w:hAnsi="Helvetica" w:cs="Helvetica"/>
          <w:b/>
          <w:bCs/>
          <w:color w:val="0070C0"/>
          <w:sz w:val="28"/>
          <w:szCs w:val="28"/>
        </w:rPr>
        <w:t>Coach</w:t>
      </w:r>
      <w:r w:rsidR="00AD6BC5">
        <w:rPr>
          <w:rFonts w:ascii="Helvetica" w:hAnsi="Helvetica" w:cs="Helvetica"/>
          <w:b/>
          <w:bCs/>
          <w:color w:val="0070C0"/>
          <w:sz w:val="28"/>
          <w:szCs w:val="28"/>
        </w:rPr>
        <w:t xml:space="preserve"> Talking Points</w:t>
      </w:r>
    </w:p>
    <w:p w14:paraId="11867F0A" w14:textId="4BAD98B2" w:rsidR="004546F3" w:rsidRPr="00490AFD" w:rsidRDefault="007E1310">
      <w:pPr>
        <w:rPr>
          <w:rFonts w:ascii="Helvetica" w:hAnsi="Helvetica" w:cs="Helvetica"/>
          <w:i/>
          <w:iCs/>
          <w:color w:val="FF0000"/>
        </w:rPr>
      </w:pPr>
      <w:r w:rsidRPr="00107384">
        <w:rPr>
          <w:rFonts w:ascii="Helvetica" w:hAnsi="Helvetica" w:cs="Helvetica"/>
          <w:noProof/>
        </w:rPr>
        <mc:AlternateContent>
          <mc:Choice Requires="wps">
            <w:drawing>
              <wp:anchor distT="0" distB="0" distL="114300" distR="114300" simplePos="0" relativeHeight="251659264" behindDoc="0" locked="0" layoutInCell="1" allowOverlap="1" wp14:anchorId="434E4D64" wp14:editId="409DD7B2">
                <wp:simplePos x="0" y="0"/>
                <wp:positionH relativeFrom="column">
                  <wp:posOffset>4076700</wp:posOffset>
                </wp:positionH>
                <wp:positionV relativeFrom="paragraph">
                  <wp:posOffset>232410</wp:posOffset>
                </wp:positionV>
                <wp:extent cx="2453640" cy="1150620"/>
                <wp:effectExtent l="0" t="0" r="22860" b="11430"/>
                <wp:wrapNone/>
                <wp:docPr id="1730900748" name="Text Box 2"/>
                <wp:cNvGraphicFramePr/>
                <a:graphic xmlns:a="http://schemas.openxmlformats.org/drawingml/2006/main">
                  <a:graphicData uri="http://schemas.microsoft.com/office/word/2010/wordprocessingShape">
                    <wps:wsp>
                      <wps:cNvSpPr txBox="1"/>
                      <wps:spPr>
                        <a:xfrm>
                          <a:off x="0" y="0"/>
                          <a:ext cx="2453640" cy="1150620"/>
                        </a:xfrm>
                        <a:prstGeom prst="rect">
                          <a:avLst/>
                        </a:prstGeom>
                        <a:solidFill>
                          <a:schemeClr val="accent2">
                            <a:lumMod val="20000"/>
                            <a:lumOff val="80000"/>
                          </a:schemeClr>
                        </a:solidFill>
                        <a:ln w="6350">
                          <a:solidFill>
                            <a:prstClr val="black"/>
                          </a:solidFill>
                        </a:ln>
                      </wps:spPr>
                      <wps:txbx>
                        <w:txbxContent>
                          <w:p w14:paraId="58E6FDDB" w14:textId="1C094855" w:rsidR="002503EE" w:rsidRPr="002503EE" w:rsidRDefault="002503EE" w:rsidP="002503EE">
                            <w:pPr>
                              <w:rPr>
                                <w:rFonts w:ascii="Helvetica" w:hAnsi="Helvetica" w:cs="Helvetica"/>
                                <w:b/>
                                <w:bCs/>
                                <w:sz w:val="20"/>
                                <w:szCs w:val="20"/>
                              </w:rPr>
                            </w:pPr>
                            <w:r w:rsidRPr="002503EE">
                              <w:rPr>
                                <w:rFonts w:ascii="Helvetica" w:hAnsi="Helvetica" w:cs="Helvetica"/>
                                <w:b/>
                                <w:bCs/>
                                <w:sz w:val="20"/>
                                <w:szCs w:val="20"/>
                              </w:rPr>
                              <w:t>Re</w:t>
                            </w:r>
                            <w:r w:rsidR="0094205C">
                              <w:rPr>
                                <w:rFonts w:ascii="Helvetica" w:hAnsi="Helvetica" w:cs="Helvetica"/>
                                <w:b/>
                                <w:bCs/>
                                <w:sz w:val="20"/>
                                <w:szCs w:val="20"/>
                              </w:rPr>
                              <w:t>sources</w:t>
                            </w:r>
                            <w:r w:rsidRPr="002503EE">
                              <w:rPr>
                                <w:rFonts w:ascii="Helvetica" w:hAnsi="Helvetica" w:cs="Helvetica"/>
                                <w:b/>
                                <w:bCs/>
                                <w:sz w:val="20"/>
                                <w:szCs w:val="20"/>
                              </w:rPr>
                              <w:t xml:space="preserve"> for assistance in creating plans:</w:t>
                            </w:r>
                          </w:p>
                          <w:p w14:paraId="30A58EC7" w14:textId="75AF8DF3"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7" w:anchor="35681" w:history="1">
                              <w:r w:rsidRPr="0060441C">
                                <w:rPr>
                                  <w:rStyle w:val="Hyperlink"/>
                                  <w:rFonts w:ascii="Helvetica" w:hAnsi="Helvetica" w:cs="Helvetica"/>
                                  <w:sz w:val="20"/>
                                  <w:szCs w:val="20"/>
                                </w:rPr>
                                <w:t>Core Outcomes of Family Medicine</w:t>
                              </w:r>
                            </w:hyperlink>
                          </w:p>
                          <w:p w14:paraId="5A63486D" w14:textId="7D8417C2" w:rsidR="002503EE" w:rsidRPr="0060441C" w:rsidRDefault="002503EE" w:rsidP="002503EE">
                            <w:pPr>
                              <w:pStyle w:val="ListParagraph"/>
                              <w:numPr>
                                <w:ilvl w:val="0"/>
                                <w:numId w:val="3"/>
                              </w:numPr>
                              <w:ind w:left="432" w:hanging="216"/>
                              <w:rPr>
                                <w:rFonts w:ascii="Helvetica" w:hAnsi="Helvetica" w:cs="Helvetica"/>
                                <w:color w:val="4472C4" w:themeColor="accent1"/>
                                <w:sz w:val="20"/>
                                <w:szCs w:val="20"/>
                                <w:u w:val="single"/>
                              </w:rPr>
                            </w:pPr>
                            <w:hyperlink r:id="rId8" w:anchor="35991" w:history="1">
                              <w:r w:rsidRPr="00C8107C">
                                <w:rPr>
                                  <w:rStyle w:val="Hyperlink"/>
                                  <w:rFonts w:ascii="Helvetica" w:hAnsi="Helvetica" w:cs="Helvetica"/>
                                  <w:sz w:val="20"/>
                                  <w:szCs w:val="20"/>
                                </w:rPr>
                                <w:t xml:space="preserve">Core Outcomes Mapped to </w:t>
                              </w:r>
                              <w:r w:rsidR="0060441C" w:rsidRPr="00C8107C">
                                <w:rPr>
                                  <w:rStyle w:val="Hyperlink"/>
                                  <w:rFonts w:ascii="Helvetica" w:hAnsi="Helvetica" w:cs="Helvetica"/>
                                  <w:sz w:val="20"/>
                                  <w:szCs w:val="20"/>
                                </w:rPr>
                                <w:t xml:space="preserve">ACGME </w:t>
                              </w:r>
                              <w:proofErr w:type="spellStart"/>
                              <w:r w:rsidR="0060441C" w:rsidRPr="00C8107C">
                                <w:rPr>
                                  <w:rStyle w:val="Hyperlink"/>
                                  <w:rFonts w:ascii="Helvetica" w:hAnsi="Helvetica" w:cs="Helvetica"/>
                                  <w:sz w:val="20"/>
                                  <w:szCs w:val="20"/>
                                </w:rPr>
                                <w:t>Subcompetencies</w:t>
                              </w:r>
                              <w:proofErr w:type="spellEnd"/>
                            </w:hyperlink>
                          </w:p>
                          <w:p w14:paraId="2DDE5929" w14:textId="0BA7CA1E" w:rsidR="002503EE" w:rsidRPr="00242683" w:rsidRDefault="002503EE" w:rsidP="002503EE">
                            <w:pPr>
                              <w:pStyle w:val="ListParagraph"/>
                              <w:numPr>
                                <w:ilvl w:val="0"/>
                                <w:numId w:val="3"/>
                              </w:numPr>
                              <w:ind w:left="432" w:hanging="216"/>
                              <w:rPr>
                                <w:rFonts w:ascii="Helvetica" w:hAnsi="Helvetica" w:cs="Helvetica"/>
                                <w:sz w:val="20"/>
                                <w:szCs w:val="20"/>
                              </w:rPr>
                            </w:pPr>
                            <w:r w:rsidRPr="00C8107C">
                              <w:rPr>
                                <w:rFonts w:ascii="Helvetica" w:hAnsi="Helvetica" w:cs="Helvetica"/>
                                <w:color w:val="4472C4" w:themeColor="accent1"/>
                                <w:sz w:val="20"/>
                                <w:szCs w:val="20"/>
                              </w:rPr>
                              <w:t>My Personal Portfolio</w:t>
                            </w:r>
                            <w:r w:rsidR="00242683">
                              <w:rPr>
                                <w:rFonts w:ascii="Helvetica" w:hAnsi="Helvetica" w:cs="Helvetica"/>
                                <w:color w:val="4472C4" w:themeColor="accent1"/>
                                <w:sz w:val="20"/>
                                <w:szCs w:val="20"/>
                              </w:rPr>
                              <w:t xml:space="preserve"> </w:t>
                            </w:r>
                            <w:r w:rsidR="00242683" w:rsidRPr="00242683">
                              <w:rPr>
                                <w:rFonts w:ascii="Helvetica" w:hAnsi="Helvetica" w:cs="Helvetica"/>
                                <w:sz w:val="20"/>
                                <w:szCs w:val="20"/>
                              </w:rPr>
                              <w:t>(create your own link)</w:t>
                            </w:r>
                          </w:p>
                          <w:p w14:paraId="122EE51A" w14:textId="77777777" w:rsidR="002503EE" w:rsidRDefault="00250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E4D64" id="_x0000_t202" coordsize="21600,21600" o:spt="202" path="m,l,21600r21600,l21600,xe">
                <v:stroke joinstyle="miter"/>
                <v:path gradientshapeok="t" o:connecttype="rect"/>
              </v:shapetype>
              <v:shape id="Text Box 2" o:spid="_x0000_s1026" type="#_x0000_t202" style="position:absolute;margin-left:321pt;margin-top:18.3pt;width:193.2pt;height: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" fillcolor="#fbe4d5 [661]" strokeweight=".5pt">
                <v:textbox>
                  <w:txbxContent>
                    <w:p w14:paraId="58E6FDDB" w14:textId="1C094855" w:rsidR="002503EE" w:rsidRPr="002503EE" w:rsidRDefault="002503EE" w:rsidP="002503EE">
                      <w:pPr>
                        <w:rPr>
                          <w:rFonts w:ascii="Helvetica" w:hAnsi="Helvetica" w:cs="Helvetica"/>
                          <w:b/>
                          <w:bCs/>
                          <w:sz w:val="20"/>
                          <w:szCs w:val="20"/>
                        </w:rPr>
                      </w:pPr>
                      <w:r w:rsidRPr="002503EE">
                        <w:rPr>
                          <w:rFonts w:ascii="Helvetica" w:hAnsi="Helvetica" w:cs="Helvetica"/>
                          <w:b/>
                          <w:bCs/>
                          <w:sz w:val="20"/>
                          <w:szCs w:val="20"/>
                        </w:rPr>
                        <w:t>Re</w:t>
                      </w:r>
                      <w:r w:rsidR="0094205C">
                        <w:rPr>
                          <w:rFonts w:ascii="Helvetica" w:hAnsi="Helvetica" w:cs="Helvetica"/>
                          <w:b/>
                          <w:bCs/>
                          <w:sz w:val="20"/>
                          <w:szCs w:val="20"/>
                        </w:rPr>
                        <w:t>sources</w:t>
                      </w:r>
                      <w:r w:rsidRPr="002503EE">
                        <w:rPr>
                          <w:rFonts w:ascii="Helvetica" w:hAnsi="Helvetica" w:cs="Helvetica"/>
                          <w:b/>
                          <w:bCs/>
                          <w:sz w:val="20"/>
                          <w:szCs w:val="20"/>
                        </w:rPr>
                        <w:t xml:space="preserve"> for assistance in creating plans:</w:t>
                      </w:r>
                    </w:p>
                    <w:p w14:paraId="30A58EC7" w14:textId="75AF8DF3" w:rsidR="002503EE" w:rsidRPr="0060441C" w:rsidRDefault="00000000" w:rsidP="002503EE">
                      <w:pPr>
                        <w:pStyle w:val="ListParagraph"/>
                        <w:numPr>
                          <w:ilvl w:val="0"/>
                          <w:numId w:val="3"/>
                        </w:numPr>
                        <w:ind w:left="432" w:hanging="216"/>
                        <w:rPr>
                          <w:rFonts w:ascii="Helvetica" w:hAnsi="Helvetica" w:cs="Helvetica"/>
                          <w:color w:val="4472C4" w:themeColor="accent1"/>
                          <w:sz w:val="20"/>
                          <w:szCs w:val="20"/>
                          <w:u w:val="single"/>
                        </w:rPr>
                      </w:pPr>
                      <w:hyperlink r:id="rId9" w:anchor="35681" w:history="1">
                        <w:r w:rsidR="002503EE" w:rsidRPr="0060441C">
                          <w:rPr>
                            <w:rStyle w:val="Hyperlink"/>
                            <w:rFonts w:ascii="Helvetica" w:hAnsi="Helvetica" w:cs="Helvetica"/>
                            <w:sz w:val="20"/>
                            <w:szCs w:val="20"/>
                          </w:rPr>
                          <w:t>Core Outcomes of Family Medicine</w:t>
                        </w:r>
                      </w:hyperlink>
                    </w:p>
                    <w:p w14:paraId="5A63486D" w14:textId="7D8417C2" w:rsidR="002503EE" w:rsidRPr="0060441C" w:rsidRDefault="00000000" w:rsidP="002503EE">
                      <w:pPr>
                        <w:pStyle w:val="ListParagraph"/>
                        <w:numPr>
                          <w:ilvl w:val="0"/>
                          <w:numId w:val="3"/>
                        </w:numPr>
                        <w:ind w:left="432" w:hanging="216"/>
                        <w:rPr>
                          <w:rFonts w:ascii="Helvetica" w:hAnsi="Helvetica" w:cs="Helvetica"/>
                          <w:color w:val="4472C4" w:themeColor="accent1"/>
                          <w:sz w:val="20"/>
                          <w:szCs w:val="20"/>
                          <w:u w:val="single"/>
                        </w:rPr>
                      </w:pPr>
                      <w:hyperlink r:id="rId10" w:anchor="35991" w:history="1">
                        <w:r w:rsidR="002503EE" w:rsidRPr="00C8107C">
                          <w:rPr>
                            <w:rStyle w:val="Hyperlink"/>
                            <w:rFonts w:ascii="Helvetica" w:hAnsi="Helvetica" w:cs="Helvetica"/>
                            <w:sz w:val="20"/>
                            <w:szCs w:val="20"/>
                          </w:rPr>
                          <w:t xml:space="preserve">Core Outcomes Mapped to </w:t>
                        </w:r>
                        <w:r w:rsidR="0060441C" w:rsidRPr="00C8107C">
                          <w:rPr>
                            <w:rStyle w:val="Hyperlink"/>
                            <w:rFonts w:ascii="Helvetica" w:hAnsi="Helvetica" w:cs="Helvetica"/>
                            <w:sz w:val="20"/>
                            <w:szCs w:val="20"/>
                          </w:rPr>
                          <w:t xml:space="preserve">ACGME </w:t>
                        </w:r>
                        <w:proofErr w:type="spellStart"/>
                        <w:r w:rsidR="0060441C" w:rsidRPr="00C8107C">
                          <w:rPr>
                            <w:rStyle w:val="Hyperlink"/>
                            <w:rFonts w:ascii="Helvetica" w:hAnsi="Helvetica" w:cs="Helvetica"/>
                            <w:sz w:val="20"/>
                            <w:szCs w:val="20"/>
                          </w:rPr>
                          <w:t>Subcompetencies</w:t>
                        </w:r>
                        <w:proofErr w:type="spellEnd"/>
                      </w:hyperlink>
                    </w:p>
                    <w:p w14:paraId="2DDE5929" w14:textId="0BA7CA1E" w:rsidR="002503EE" w:rsidRPr="00242683" w:rsidRDefault="002503EE" w:rsidP="002503EE">
                      <w:pPr>
                        <w:pStyle w:val="ListParagraph"/>
                        <w:numPr>
                          <w:ilvl w:val="0"/>
                          <w:numId w:val="3"/>
                        </w:numPr>
                        <w:ind w:left="432" w:hanging="216"/>
                        <w:rPr>
                          <w:rFonts w:ascii="Helvetica" w:hAnsi="Helvetica" w:cs="Helvetica"/>
                          <w:sz w:val="20"/>
                          <w:szCs w:val="20"/>
                        </w:rPr>
                      </w:pPr>
                      <w:r w:rsidRPr="00C8107C">
                        <w:rPr>
                          <w:rFonts w:ascii="Helvetica" w:hAnsi="Helvetica" w:cs="Helvetica"/>
                          <w:color w:val="4472C4" w:themeColor="accent1"/>
                          <w:sz w:val="20"/>
                          <w:szCs w:val="20"/>
                        </w:rPr>
                        <w:t>My Personal Portfolio</w:t>
                      </w:r>
                      <w:r w:rsidR="00242683">
                        <w:rPr>
                          <w:rFonts w:ascii="Helvetica" w:hAnsi="Helvetica" w:cs="Helvetica"/>
                          <w:color w:val="4472C4" w:themeColor="accent1"/>
                          <w:sz w:val="20"/>
                          <w:szCs w:val="20"/>
                        </w:rPr>
                        <w:t xml:space="preserve"> </w:t>
                      </w:r>
                      <w:r w:rsidR="00242683" w:rsidRPr="00242683">
                        <w:rPr>
                          <w:rFonts w:ascii="Helvetica" w:hAnsi="Helvetica" w:cs="Helvetica"/>
                          <w:sz w:val="20"/>
                          <w:szCs w:val="20"/>
                        </w:rPr>
                        <w:t>(create your own link)</w:t>
                      </w:r>
                    </w:p>
                    <w:p w14:paraId="122EE51A" w14:textId="77777777" w:rsidR="002503EE" w:rsidRDefault="002503EE"/>
                  </w:txbxContent>
                </v:textbox>
              </v:shape>
            </w:pict>
          </mc:Fallback>
        </mc:AlternateContent>
      </w:r>
      <w:r w:rsidR="009B7461">
        <w:rPr>
          <w:rFonts w:ascii="Helvetica" w:hAnsi="Helvetica" w:cs="Helvetica"/>
          <w:i/>
          <w:iCs/>
          <w:color w:val="FF0000"/>
        </w:rPr>
        <w:t xml:space="preserve">This document mirrors the ILP for </w:t>
      </w:r>
      <w:proofErr w:type="gramStart"/>
      <w:r w:rsidR="009B7461">
        <w:rPr>
          <w:rFonts w:ascii="Helvetica" w:hAnsi="Helvetica" w:cs="Helvetica"/>
          <w:i/>
          <w:iCs/>
          <w:color w:val="FF0000"/>
        </w:rPr>
        <w:t>residents</w:t>
      </w:r>
      <w:proofErr w:type="gramEnd"/>
      <w:r w:rsidR="009B7461">
        <w:rPr>
          <w:rFonts w:ascii="Helvetica" w:hAnsi="Helvetica" w:cs="Helvetica"/>
          <w:i/>
          <w:iCs/>
          <w:color w:val="FF0000"/>
        </w:rPr>
        <w:t xml:space="preserve"> but c</w:t>
      </w:r>
      <w:r w:rsidR="00490AFD" w:rsidRPr="00490AFD">
        <w:rPr>
          <w:rFonts w:ascii="Helvetica" w:hAnsi="Helvetica" w:cs="Helvetica"/>
          <w:i/>
          <w:iCs/>
          <w:color w:val="FF0000"/>
        </w:rPr>
        <w:t>oach’s notes</w:t>
      </w:r>
      <w:r w:rsidR="009B7461">
        <w:rPr>
          <w:rFonts w:ascii="Helvetica" w:hAnsi="Helvetica" w:cs="Helvetica"/>
          <w:i/>
          <w:iCs/>
          <w:color w:val="FF0000"/>
        </w:rPr>
        <w:t xml:space="preserve"> have been added. Those notes</w:t>
      </w:r>
      <w:r w:rsidR="00490AFD" w:rsidRPr="00490AFD">
        <w:rPr>
          <w:rFonts w:ascii="Helvetica" w:hAnsi="Helvetica" w:cs="Helvetica"/>
          <w:i/>
          <w:iCs/>
          <w:color w:val="FF0000"/>
        </w:rPr>
        <w:t xml:space="preserve"> are italicized, in red.</w:t>
      </w:r>
    </w:p>
    <w:p w14:paraId="3F8A336C" w14:textId="1380B507" w:rsidR="00490AFD" w:rsidRDefault="00490AFD">
      <w:pPr>
        <w:rPr>
          <w:rFonts w:ascii="Helvetica" w:hAnsi="Helvetica" w:cs="Helvetica"/>
        </w:rPr>
      </w:pPr>
    </w:p>
    <w:p w14:paraId="78B0FE88" w14:textId="621F4DD9" w:rsidR="004546F3" w:rsidRPr="00107384" w:rsidRDefault="004546F3">
      <w:pPr>
        <w:rPr>
          <w:rFonts w:ascii="Helvetica" w:hAnsi="Helvetica" w:cs="Helvetica"/>
        </w:rPr>
      </w:pPr>
      <w:r w:rsidRPr="00107384">
        <w:rPr>
          <w:rFonts w:ascii="Helvetica" w:hAnsi="Helvetica" w:cs="Helvetica"/>
        </w:rPr>
        <w:t xml:space="preserve">Resident: </w:t>
      </w:r>
      <w:sdt>
        <w:sdtPr>
          <w:rPr>
            <w:rFonts w:ascii="Helvetica" w:hAnsi="Helvetica" w:cs="Helvetica"/>
          </w:rPr>
          <w:alias w:val="Select PGY"/>
          <w:tag w:val="Select PGY"/>
          <w:id w:val="-18933192"/>
          <w:lock w:val="sdtLocked"/>
          <w:placeholder>
            <w:docPart w:val="EAD3DF54BBA047FBBCDC602AC8D524E9"/>
          </w:placeholder>
          <w:showingPlcHdr/>
          <w:dropDownList>
            <w:listItem w:value="PGY1"/>
            <w:listItem w:displayText="PGY2" w:value="PGY2"/>
            <w:listItem w:displayText="PGY3" w:value="PGY3"/>
            <w:listItem w:displayText="PGY4" w:value="PGY4"/>
          </w:dropDownList>
        </w:sdtPr>
        <w:sdtContent>
          <w:r w:rsidR="0060282C" w:rsidRPr="00107384">
            <w:rPr>
              <w:rStyle w:val="PlaceholderText"/>
              <w:rFonts w:ascii="Helvetica" w:hAnsi="Helvetica" w:cs="Helvetica"/>
            </w:rPr>
            <w:t>Select PGY</w:t>
          </w:r>
        </w:sdtContent>
      </w:sdt>
      <w:r w:rsidRPr="00107384">
        <w:rPr>
          <w:rFonts w:ascii="Helvetica" w:hAnsi="Helvetica" w:cs="Helvetica"/>
        </w:rPr>
        <w:tab/>
      </w:r>
      <w:r w:rsidRPr="00107384">
        <w:rPr>
          <w:rFonts w:ascii="Helvetica" w:hAnsi="Helvetica" w:cs="Helvetica"/>
        </w:rPr>
        <w:tab/>
      </w:r>
      <w:r w:rsidRPr="00107384">
        <w:rPr>
          <w:rFonts w:ascii="Helvetica" w:hAnsi="Helvetica" w:cs="Helvetica"/>
        </w:rPr>
        <w:tab/>
      </w:r>
      <w:r w:rsidR="0004664A" w:rsidRPr="00107384">
        <w:rPr>
          <w:rFonts w:ascii="Helvetica" w:hAnsi="Helvetica" w:cs="Helvetica"/>
        </w:rPr>
        <w:tab/>
      </w:r>
    </w:p>
    <w:p w14:paraId="26155414" w14:textId="66C3E5A5" w:rsidR="004546F3" w:rsidRPr="00107384" w:rsidRDefault="0094205C">
      <w:pPr>
        <w:rPr>
          <w:rFonts w:ascii="Helvetica" w:hAnsi="Helvetica" w:cs="Helvetica"/>
        </w:rPr>
      </w:pPr>
      <w:r w:rsidRPr="00107384">
        <w:rPr>
          <w:rFonts w:ascii="Helvetica" w:hAnsi="Helvetica" w:cs="Helvetica"/>
        </w:rPr>
        <w:br/>
      </w:r>
      <w:r w:rsidR="004546F3" w:rsidRPr="00107384">
        <w:rPr>
          <w:rFonts w:ascii="Helvetica" w:hAnsi="Helvetica" w:cs="Helvetica"/>
        </w:rPr>
        <w:t xml:space="preserve">Advisor/Coach: </w:t>
      </w:r>
    </w:p>
    <w:p w14:paraId="55E6733A" w14:textId="24BCB3AE" w:rsidR="004546F3" w:rsidRPr="00107384" w:rsidRDefault="0094205C">
      <w:pPr>
        <w:rPr>
          <w:rFonts w:ascii="Helvetica" w:hAnsi="Helvetica" w:cs="Helvetica"/>
        </w:rPr>
      </w:pPr>
      <w:r w:rsidRPr="00107384">
        <w:rPr>
          <w:rFonts w:ascii="Helvetica" w:hAnsi="Helvetica" w:cs="Helvetica"/>
        </w:rPr>
        <w:br/>
        <w:t xml:space="preserve">Today’s </w:t>
      </w:r>
      <w:r w:rsidR="004546F3" w:rsidRPr="00107384">
        <w:rPr>
          <w:rFonts w:ascii="Helvetica" w:hAnsi="Helvetica" w:cs="Helvetica"/>
        </w:rPr>
        <w:t>Date:</w:t>
      </w:r>
      <w:r w:rsidR="00602DDD" w:rsidRPr="00107384">
        <w:rPr>
          <w:rFonts w:ascii="Helvetica" w:hAnsi="Helvetica" w:cs="Helvetica"/>
        </w:rPr>
        <w:t xml:space="preserve"> </w:t>
      </w:r>
      <w:sdt>
        <w:sdtPr>
          <w:rPr>
            <w:rFonts w:ascii="Helvetica" w:hAnsi="Helvetica" w:cs="Helvetica"/>
          </w:rPr>
          <w:alias w:val="ILP date"/>
          <w:tag w:val="ILP date"/>
          <w:id w:val="1903091132"/>
          <w:placeholder>
            <w:docPart w:val="D6D389A5E30A4A1BACACC3926F9080AE"/>
          </w:placeholder>
          <w:showingPlcHdr/>
          <w:date>
            <w:dateFormat w:val="M/d/yyyy"/>
            <w:lid w:val="en-US"/>
            <w:storeMappedDataAs w:val="dateTime"/>
            <w:calendar w:val="gregorian"/>
          </w:date>
        </w:sdtPr>
        <w:sdtContent>
          <w:r w:rsidRPr="00107384">
            <w:rPr>
              <w:rStyle w:val="PlaceholderText"/>
              <w:rFonts w:ascii="Helvetica" w:hAnsi="Helvetica" w:cs="Helvetica"/>
            </w:rPr>
            <w:t>Click or tap to enter a date.</w:t>
          </w:r>
        </w:sdtContent>
      </w:sdt>
    </w:p>
    <w:p w14:paraId="0568013B" w14:textId="77777777" w:rsidR="004546F3" w:rsidRDefault="004546F3">
      <w:pPr>
        <w:rPr>
          <w:rFonts w:ascii="Helvetica" w:hAnsi="Helvetica" w:cs="Helvetica"/>
        </w:rPr>
      </w:pPr>
    </w:p>
    <w:p w14:paraId="494B1981" w14:textId="53F54040" w:rsidR="00AD6BC5" w:rsidRPr="00490AFD" w:rsidRDefault="00AD6BC5" w:rsidP="00AD6BC5">
      <w:pPr>
        <w:rPr>
          <w:rFonts w:ascii="Helvetica" w:hAnsi="Helvetica" w:cs="Helvetica"/>
          <w:i/>
          <w:iCs/>
          <w:color w:val="FF0000"/>
        </w:rPr>
      </w:pPr>
      <w:r w:rsidRPr="00490AFD">
        <w:rPr>
          <w:rFonts w:ascii="Helvetica" w:hAnsi="Helvetica" w:cs="Helvetica"/>
          <w:b/>
          <w:bCs/>
          <w:i/>
          <w:iCs/>
          <w:color w:val="FF0000"/>
        </w:rPr>
        <w:t>Pause</w:t>
      </w:r>
      <w:r w:rsidRPr="00490AFD">
        <w:rPr>
          <w:rFonts w:ascii="Helvetica" w:hAnsi="Helvetica" w:cs="Helvetica"/>
          <w:i/>
          <w:iCs/>
          <w:color w:val="FF0000"/>
        </w:rPr>
        <w:t>. Take a moment to model shifting gears</w:t>
      </w:r>
      <w:r w:rsidR="00524F12">
        <w:rPr>
          <w:rFonts w:ascii="Helvetica" w:hAnsi="Helvetica" w:cs="Helvetica"/>
          <w:i/>
          <w:iCs/>
          <w:color w:val="FF0000"/>
        </w:rPr>
        <w:t xml:space="preserve">, </w:t>
      </w:r>
      <w:r w:rsidRPr="00490AFD">
        <w:rPr>
          <w:rFonts w:ascii="Helvetica" w:hAnsi="Helvetica" w:cs="Helvetica"/>
          <w:i/>
          <w:iCs/>
          <w:color w:val="FF0000"/>
        </w:rPr>
        <w:t>transitioning to be</w:t>
      </w:r>
      <w:r w:rsidR="007E1310">
        <w:rPr>
          <w:rFonts w:ascii="Helvetica" w:hAnsi="Helvetica" w:cs="Helvetica"/>
          <w:i/>
          <w:iCs/>
          <w:color w:val="FF0000"/>
        </w:rPr>
        <w:t xml:space="preserve"> </w:t>
      </w:r>
      <w:r w:rsidRPr="00490AFD">
        <w:rPr>
          <w:rFonts w:ascii="Helvetica" w:hAnsi="Helvetica" w:cs="Helvetica"/>
          <w:i/>
          <w:iCs/>
          <w:color w:val="FF0000"/>
        </w:rPr>
        <w:t xml:space="preserve">present for the resident and this process. </w:t>
      </w:r>
    </w:p>
    <w:p w14:paraId="611E3C5C" w14:textId="77777777" w:rsidR="00AD6BC5" w:rsidRPr="00BB055E" w:rsidRDefault="00AD6BC5" w:rsidP="00AD6BC5">
      <w:pPr>
        <w:rPr>
          <w:rFonts w:ascii="Helvetica" w:hAnsi="Helvetica" w:cs="Helvetica"/>
        </w:rPr>
      </w:pPr>
    </w:p>
    <w:p w14:paraId="5FFE6EBC" w14:textId="5398A357" w:rsidR="00AD6BC5" w:rsidRPr="00490AFD" w:rsidRDefault="00AD6BC5" w:rsidP="00AD6BC5">
      <w:pPr>
        <w:rPr>
          <w:rFonts w:ascii="Helvetica" w:hAnsi="Helvetica" w:cs="Helvetica"/>
          <w:b/>
          <w:bCs/>
          <w:smallCaps/>
          <w:color w:val="FF0000"/>
        </w:rPr>
      </w:pPr>
      <w:r w:rsidRPr="00BB055E">
        <w:rPr>
          <w:rFonts w:ascii="Helvetica" w:hAnsi="Helvetica" w:cs="Helvetica"/>
          <w:b/>
          <w:bCs/>
          <w:smallCaps/>
          <w:color w:val="0070C0"/>
          <w:sz w:val="24"/>
          <w:szCs w:val="24"/>
        </w:rPr>
        <w:t>Individual</w:t>
      </w:r>
      <w:r>
        <w:rPr>
          <w:rFonts w:ascii="Helvetica" w:hAnsi="Helvetica" w:cs="Helvetica"/>
          <w:b/>
          <w:bCs/>
          <w:smallCaps/>
          <w:color w:val="0070C0"/>
          <w:sz w:val="24"/>
          <w:szCs w:val="24"/>
        </w:rPr>
        <w:br/>
      </w:r>
      <w:r w:rsidRPr="00490AFD">
        <w:rPr>
          <w:rFonts w:ascii="Helvetica" w:hAnsi="Helvetica" w:cs="Helvetica"/>
          <w:i/>
          <w:iCs/>
          <w:color w:val="FF0000"/>
        </w:rPr>
        <w:t xml:space="preserve">Inquire about any updates on </w:t>
      </w:r>
      <w:r w:rsidR="00524F12">
        <w:rPr>
          <w:rFonts w:ascii="Helvetica" w:hAnsi="Helvetica" w:cs="Helvetica"/>
          <w:i/>
          <w:iCs/>
          <w:color w:val="FF0000"/>
        </w:rPr>
        <w:t xml:space="preserve">the </w:t>
      </w:r>
      <w:r w:rsidRPr="00490AFD">
        <w:rPr>
          <w:rFonts w:ascii="Helvetica" w:hAnsi="Helvetica" w:cs="Helvetica"/>
          <w:i/>
          <w:iCs/>
          <w:color w:val="FF0000"/>
        </w:rPr>
        <w:t xml:space="preserve">resident’s future practice goals. </w:t>
      </w:r>
      <w:r w:rsidRPr="00490AFD">
        <w:rPr>
          <w:rStyle w:val="cf01"/>
          <w:rFonts w:ascii="Helvetica" w:hAnsi="Helvetica" w:cs="Helvetica"/>
          <w:color w:val="FF0000"/>
          <w:sz w:val="22"/>
          <w:szCs w:val="22"/>
        </w:rPr>
        <w:t>“As it stands now, what are your professional plans once you graduate? Anything changing for you at this point?” Normalize.</w:t>
      </w:r>
      <w:r w:rsidRPr="00490AFD">
        <w:rPr>
          <w:rStyle w:val="cf11"/>
          <w:rFonts w:ascii="Helvetica" w:hAnsi="Helvetica" w:cs="Helvetica"/>
          <w:color w:val="FF0000"/>
          <w:sz w:val="22"/>
          <w:szCs w:val="22"/>
        </w:rPr>
        <w:t xml:space="preserve"> </w:t>
      </w:r>
    </w:p>
    <w:p w14:paraId="276F88A5" w14:textId="77777777" w:rsidR="00AD6BC5" w:rsidRDefault="00AD6BC5">
      <w:pPr>
        <w:rPr>
          <w:rFonts w:ascii="Helvetica" w:hAnsi="Helvetica" w:cs="Helvetica"/>
        </w:rPr>
      </w:pPr>
    </w:p>
    <w:p w14:paraId="34ABEF38" w14:textId="0C796049" w:rsidR="004546F3" w:rsidRPr="00107384" w:rsidRDefault="004546F3">
      <w:pPr>
        <w:rPr>
          <w:rFonts w:ascii="Helvetica" w:hAnsi="Helvetica" w:cs="Helvetica"/>
        </w:rPr>
      </w:pPr>
      <w:r w:rsidRPr="00107384">
        <w:rPr>
          <w:rFonts w:ascii="Helvetica" w:hAnsi="Helvetica" w:cs="Helvetica"/>
        </w:rPr>
        <w:t>As of right now, my future practice goals include (</w:t>
      </w:r>
      <w:r w:rsidR="00621E96" w:rsidRPr="00107384">
        <w:rPr>
          <w:rFonts w:ascii="Helvetica" w:hAnsi="Helvetica" w:cs="Helvetica"/>
        </w:rPr>
        <w:t>check</w:t>
      </w:r>
      <w:r w:rsidR="00963987" w:rsidRPr="00107384">
        <w:rPr>
          <w:rFonts w:ascii="Helvetica" w:hAnsi="Helvetica" w:cs="Helvetica"/>
        </w:rPr>
        <w:t xml:space="preserve"> all that apply</w:t>
      </w:r>
      <w:r w:rsidRPr="00107384">
        <w:rPr>
          <w:rFonts w:ascii="Helvetica" w:hAnsi="Helvetica" w:cs="Helvetica"/>
        </w:rPr>
        <w:t>):</w:t>
      </w:r>
    </w:p>
    <w:p w14:paraId="57B9BFDE" w14:textId="3508D172" w:rsidR="00621E96" w:rsidRPr="00107384" w:rsidRDefault="00000000" w:rsidP="00602DDD">
      <w:pPr>
        <w:ind w:left="360"/>
        <w:rPr>
          <w:rFonts w:ascii="Helvetica" w:hAnsi="Helvetica" w:cs="Helvetica"/>
        </w:rPr>
      </w:pPr>
      <w:sdt>
        <w:sdtPr>
          <w:rPr>
            <w:rFonts w:ascii="Helvetica" w:hAnsi="Helvetica" w:cs="Helvetica"/>
          </w:rPr>
          <w:id w:val="-1068573237"/>
          <w:lock w:val="sdtLocked"/>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412F45" w:rsidRPr="00107384">
        <w:rPr>
          <w:rFonts w:ascii="Helvetica" w:hAnsi="Helvetica" w:cs="Helvetica"/>
        </w:rPr>
        <w:t xml:space="preserve"> Outpatient only</w:t>
      </w:r>
    </w:p>
    <w:p w14:paraId="5B9C101B" w14:textId="2E7CCE00" w:rsidR="00412F45" w:rsidRPr="00107384" w:rsidRDefault="00000000" w:rsidP="00602DDD">
      <w:pPr>
        <w:ind w:left="360"/>
        <w:rPr>
          <w:rFonts w:ascii="Helvetica" w:hAnsi="Helvetica" w:cs="Helvetica"/>
        </w:rPr>
      </w:pPr>
      <w:sdt>
        <w:sdtPr>
          <w:rPr>
            <w:rFonts w:ascii="Helvetica" w:hAnsi="Helvetica" w:cs="Helvetica"/>
          </w:rPr>
          <w:id w:val="806586112"/>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Inpatient only</w:t>
      </w:r>
    </w:p>
    <w:p w14:paraId="033AB623" w14:textId="54BDD698" w:rsidR="00412F45" w:rsidRPr="00107384" w:rsidRDefault="00000000" w:rsidP="00602DDD">
      <w:pPr>
        <w:ind w:left="360"/>
        <w:rPr>
          <w:rFonts w:ascii="Helvetica" w:hAnsi="Helvetica" w:cs="Helvetica"/>
        </w:rPr>
      </w:pPr>
      <w:sdt>
        <w:sdtPr>
          <w:rPr>
            <w:rFonts w:ascii="Helvetica" w:hAnsi="Helvetica" w:cs="Helvetica"/>
          </w:rPr>
          <w:id w:val="166679424"/>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Inpatient/Outpatient/Faculty</w:t>
      </w:r>
    </w:p>
    <w:p w14:paraId="52AAD074" w14:textId="56B0F835" w:rsidR="00412F45" w:rsidRPr="00107384" w:rsidRDefault="00000000" w:rsidP="00602DDD">
      <w:pPr>
        <w:ind w:left="360"/>
        <w:rPr>
          <w:rFonts w:ascii="Helvetica" w:hAnsi="Helvetica" w:cs="Helvetica"/>
        </w:rPr>
      </w:pPr>
      <w:sdt>
        <w:sdtPr>
          <w:rPr>
            <w:rFonts w:ascii="Helvetica" w:hAnsi="Helvetica" w:cs="Helvetica"/>
          </w:rPr>
          <w:id w:val="599536410"/>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Rural</w:t>
      </w:r>
    </w:p>
    <w:p w14:paraId="545D6D12" w14:textId="0FB2917F" w:rsidR="00412F45" w:rsidRPr="00107384" w:rsidRDefault="00000000" w:rsidP="00602DDD">
      <w:pPr>
        <w:ind w:left="360"/>
        <w:rPr>
          <w:rFonts w:ascii="Helvetica" w:hAnsi="Helvetica" w:cs="Helvetica"/>
        </w:rPr>
      </w:pPr>
      <w:sdt>
        <w:sdtPr>
          <w:rPr>
            <w:rFonts w:ascii="Helvetica" w:hAnsi="Helvetica" w:cs="Helvetica"/>
          </w:rPr>
          <w:id w:val="-1134717652"/>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Obstetrics</w:t>
      </w:r>
    </w:p>
    <w:p w14:paraId="3F213A54" w14:textId="5B50E5ED" w:rsidR="00412F45" w:rsidRPr="00107384" w:rsidRDefault="00000000" w:rsidP="00602DDD">
      <w:pPr>
        <w:ind w:left="360"/>
        <w:rPr>
          <w:rFonts w:ascii="Helvetica" w:hAnsi="Helvetica" w:cs="Helvetica"/>
        </w:rPr>
      </w:pPr>
      <w:sdt>
        <w:sdtPr>
          <w:rPr>
            <w:rFonts w:ascii="Helvetica" w:hAnsi="Helvetica" w:cs="Helvetica"/>
          </w:rPr>
          <w:id w:val="-1593309481"/>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Clinical Leadership</w:t>
      </w:r>
    </w:p>
    <w:p w14:paraId="5C006971" w14:textId="4EAB59C5" w:rsidR="00412F45" w:rsidRPr="00107384" w:rsidRDefault="00000000" w:rsidP="00602DDD">
      <w:pPr>
        <w:ind w:left="360"/>
        <w:rPr>
          <w:rFonts w:ascii="Helvetica" w:hAnsi="Helvetica" w:cs="Helvetica"/>
        </w:rPr>
      </w:pPr>
      <w:sdt>
        <w:sdtPr>
          <w:rPr>
            <w:rFonts w:ascii="Helvetica" w:hAnsi="Helvetica" w:cs="Helvetica"/>
          </w:rPr>
          <w:id w:val="-1826429897"/>
          <w15:appearance w15:val="hidden"/>
          <w14:checkbox>
            <w14:checked w14:val="0"/>
            <w14:checkedState w14:val="00FE" w14:font="Wingdings"/>
            <w14:uncheckedState w14:val="006F" w14:font="Wingdings"/>
          </w14:checkbox>
        </w:sdtPr>
        <w:sdtContent>
          <w:r w:rsidR="00602DDD" w:rsidRPr="00107384">
            <w:rPr>
              <w:rFonts w:ascii="Helvetica" w:hAnsi="Helvetica" w:cs="Helvetica"/>
            </w:rPr>
            <w:sym w:font="Wingdings" w:char="F06F"/>
          </w:r>
        </w:sdtContent>
      </w:sdt>
      <w:r w:rsidR="00602DDD" w:rsidRPr="00107384">
        <w:rPr>
          <w:rFonts w:ascii="Helvetica" w:hAnsi="Helvetica" w:cs="Helvetica"/>
        </w:rPr>
        <w:t xml:space="preserve"> </w:t>
      </w:r>
      <w:r w:rsidR="00412F45" w:rsidRPr="00107384">
        <w:rPr>
          <w:rFonts w:ascii="Helvetica" w:hAnsi="Helvetica" w:cs="Helvetica"/>
        </w:rPr>
        <w:t>Fellowship in:</w:t>
      </w:r>
      <w:r w:rsidR="00602DDD" w:rsidRPr="00107384">
        <w:rPr>
          <w:rFonts w:ascii="Helvetica" w:hAnsi="Helvetica" w:cs="Helvetica"/>
        </w:rPr>
        <w:t xml:space="preserve"> </w:t>
      </w:r>
    </w:p>
    <w:p w14:paraId="3DF589C4" w14:textId="77777777" w:rsidR="00557B80" w:rsidRDefault="00557B80" w:rsidP="00963987">
      <w:pPr>
        <w:rPr>
          <w:rFonts w:ascii="Helvetica" w:hAnsi="Helvetica" w:cs="Helvetica"/>
        </w:rPr>
      </w:pPr>
    </w:p>
    <w:p w14:paraId="4622743A" w14:textId="77777777" w:rsidR="00AD6BC5" w:rsidRPr="00490AFD" w:rsidRDefault="003C69A6" w:rsidP="00AD6BC5">
      <w:pPr>
        <w:rPr>
          <w:rFonts w:ascii="Helvetica" w:hAnsi="Helvetica" w:cs="Helvetica"/>
          <w:i/>
          <w:iCs/>
          <w:color w:val="FF0000"/>
        </w:rPr>
      </w:pPr>
      <w:r w:rsidRPr="003C69A6">
        <w:rPr>
          <w:rFonts w:ascii="Helvetica" w:hAnsi="Helvetica" w:cs="Helvetica"/>
          <w:b/>
          <w:bCs/>
          <w:smallCaps/>
          <w:color w:val="0070C0"/>
          <w:sz w:val="24"/>
          <w:szCs w:val="24"/>
        </w:rPr>
        <w:t>Strengths</w:t>
      </w:r>
      <w:r w:rsidR="00AD6BC5">
        <w:rPr>
          <w:rFonts w:ascii="Helvetica" w:hAnsi="Helvetica" w:cs="Helvetica"/>
          <w:b/>
          <w:bCs/>
          <w:smallCaps/>
          <w:color w:val="0070C0"/>
          <w:sz w:val="24"/>
          <w:szCs w:val="24"/>
        </w:rPr>
        <w:br/>
      </w:r>
      <w:r w:rsidR="00AD6BC5" w:rsidRPr="00490AFD">
        <w:rPr>
          <w:rFonts w:ascii="Helvetica" w:hAnsi="Helvetica" w:cs="Helvetica"/>
          <w:i/>
          <w:iCs/>
          <w:color w:val="FF0000"/>
        </w:rPr>
        <w:t>Inquire about any newly discovered strengths and bring forward previously listed strengths.</w:t>
      </w:r>
    </w:p>
    <w:p w14:paraId="33D31876" w14:textId="77777777" w:rsidR="003C69A6" w:rsidRDefault="003C69A6" w:rsidP="00963987">
      <w:pPr>
        <w:rPr>
          <w:rFonts w:ascii="Helvetica" w:hAnsi="Helvetica" w:cs="Helvetica"/>
        </w:rPr>
      </w:pPr>
    </w:p>
    <w:p w14:paraId="10FD376F" w14:textId="77777777" w:rsidR="003C69A6" w:rsidRDefault="003C69A6" w:rsidP="00963987">
      <w:pPr>
        <w:rPr>
          <w:rFonts w:ascii="Helvetica" w:hAnsi="Helvetica" w:cs="Helvetica"/>
        </w:rPr>
      </w:pPr>
    </w:p>
    <w:p w14:paraId="165682BA" w14:textId="56A43D46" w:rsidR="00AD6BC5" w:rsidRPr="00490AFD" w:rsidRDefault="00963987" w:rsidP="00AD6BC5">
      <w:pPr>
        <w:rPr>
          <w:rFonts w:ascii="Helvetica" w:hAnsi="Helvetica" w:cs="Helvetica"/>
          <w:i/>
          <w:iCs/>
          <w:color w:val="FF0000"/>
        </w:rPr>
      </w:pPr>
      <w:r w:rsidRPr="003C69A6">
        <w:rPr>
          <w:rFonts w:ascii="Helvetica" w:hAnsi="Helvetica" w:cs="Helvetica"/>
          <w:b/>
          <w:bCs/>
          <w:smallCaps/>
          <w:color w:val="0070C0"/>
          <w:sz w:val="24"/>
          <w:szCs w:val="24"/>
        </w:rPr>
        <w:t>Things I still need to work on for my future career</w:t>
      </w:r>
      <w:r w:rsidR="00CC20CE">
        <w:rPr>
          <w:rFonts w:ascii="Helvetica" w:hAnsi="Helvetica" w:cs="Helvetica"/>
          <w:b/>
          <w:bCs/>
          <w:smallCaps/>
          <w:color w:val="0070C0"/>
          <w:sz w:val="24"/>
          <w:szCs w:val="24"/>
        </w:rPr>
        <w:t xml:space="preserve"> </w:t>
      </w:r>
      <w:r w:rsidR="00AD6BC5">
        <w:rPr>
          <w:rFonts w:ascii="Helvetica" w:hAnsi="Helvetica" w:cs="Helvetica"/>
          <w:b/>
          <w:bCs/>
          <w:smallCaps/>
          <w:color w:val="0070C0"/>
          <w:sz w:val="24"/>
          <w:szCs w:val="24"/>
        </w:rPr>
        <w:br/>
      </w:r>
      <w:r w:rsidR="00AD6BC5" w:rsidRPr="00490AFD">
        <w:rPr>
          <w:rFonts w:ascii="Helvetica" w:hAnsi="Helvetica" w:cs="Helvetica"/>
          <w:i/>
          <w:iCs/>
          <w:color w:val="FF0000"/>
        </w:rPr>
        <w:t xml:space="preserve">Inquire about what </w:t>
      </w:r>
      <w:r w:rsidR="00524F12">
        <w:rPr>
          <w:rFonts w:ascii="Helvetica" w:hAnsi="Helvetica" w:cs="Helvetica"/>
          <w:i/>
          <w:iCs/>
          <w:color w:val="FF0000"/>
        </w:rPr>
        <w:t xml:space="preserve">the </w:t>
      </w:r>
      <w:r w:rsidR="00AD6BC5" w:rsidRPr="00490AFD">
        <w:rPr>
          <w:rFonts w:ascii="Helvetica" w:hAnsi="Helvetica" w:cs="Helvetica"/>
          <w:i/>
          <w:iCs/>
          <w:color w:val="FF0000"/>
        </w:rPr>
        <w:t>resident feels are important areas to grow in support of their future career.</w:t>
      </w:r>
    </w:p>
    <w:p w14:paraId="0A9C7C95" w14:textId="77777777" w:rsidR="00BE21A4" w:rsidRPr="00107384" w:rsidRDefault="00BE21A4" w:rsidP="00963987">
      <w:pPr>
        <w:rPr>
          <w:rFonts w:ascii="Helvetica" w:hAnsi="Helvetica" w:cs="Helvetica"/>
        </w:rPr>
      </w:pPr>
    </w:p>
    <w:p w14:paraId="29A2649A" w14:textId="77777777" w:rsidR="00963987" w:rsidRPr="00107384" w:rsidRDefault="00963987" w:rsidP="00963987">
      <w:pPr>
        <w:rPr>
          <w:rFonts w:ascii="Helvetica" w:hAnsi="Helvetica" w:cs="Helvetica"/>
        </w:rPr>
      </w:pPr>
    </w:p>
    <w:p w14:paraId="003036E7" w14:textId="5D008D73" w:rsidR="00AD6BC5" w:rsidRPr="00490AFD" w:rsidRDefault="00963987" w:rsidP="00490AFD">
      <w:pPr>
        <w:rPr>
          <w:rFonts w:ascii="Helvetica" w:hAnsi="Helvetica" w:cs="Helvetica"/>
          <w:b/>
          <w:bCs/>
          <w:smallCaps/>
          <w:color w:val="FF0000"/>
          <w:sz w:val="24"/>
          <w:szCs w:val="24"/>
        </w:rPr>
      </w:pPr>
      <w:r w:rsidRPr="00107384">
        <w:rPr>
          <w:rFonts w:ascii="Helvetica" w:hAnsi="Helvetica" w:cs="Helvetica"/>
          <w:b/>
          <w:bCs/>
          <w:smallCaps/>
          <w:color w:val="0070C0"/>
          <w:sz w:val="24"/>
          <w:szCs w:val="24"/>
        </w:rPr>
        <w:t>Learning</w:t>
      </w:r>
      <w:r w:rsidR="00AD6BC5">
        <w:rPr>
          <w:rFonts w:ascii="Helvetica" w:hAnsi="Helvetica" w:cs="Helvetica"/>
          <w:b/>
          <w:bCs/>
          <w:smallCaps/>
          <w:color w:val="0070C0"/>
          <w:sz w:val="24"/>
          <w:szCs w:val="24"/>
        </w:rPr>
        <w:br/>
      </w:r>
      <w:r w:rsidR="00AD6BC5" w:rsidRPr="00490AFD">
        <w:rPr>
          <w:rFonts w:ascii="Helvetica" w:hAnsi="Helvetica" w:cs="Helvetica"/>
          <w:i/>
          <w:iCs/>
          <w:color w:val="FF0000"/>
        </w:rPr>
        <w:t>Celebrate objectives that were completed and inquire about any perceived barriers to completion of the others.</w:t>
      </w:r>
    </w:p>
    <w:p w14:paraId="343DEE2F" w14:textId="3BABA1E4" w:rsidR="00AD6BC5" w:rsidRPr="00490AFD" w:rsidRDefault="00AD6BC5" w:rsidP="00490AFD">
      <w:pPr>
        <w:pStyle w:val="pf0"/>
        <w:numPr>
          <w:ilvl w:val="0"/>
          <w:numId w:val="4"/>
        </w:numPr>
        <w:spacing w:before="0" w:beforeAutospacing="0" w:after="0" w:afterAutospacing="0"/>
        <w:rPr>
          <w:rFonts w:ascii="Helvetica" w:hAnsi="Helvetica" w:cs="Helvetica"/>
          <w:color w:val="FF0000"/>
          <w:sz w:val="22"/>
          <w:szCs w:val="22"/>
        </w:rPr>
      </w:pPr>
      <w:r w:rsidRPr="00490AFD">
        <w:rPr>
          <w:rStyle w:val="cf01"/>
          <w:color w:val="FF0000"/>
        </w:rPr>
        <w:t>“</w:t>
      </w:r>
      <w:r w:rsidRPr="00490AFD">
        <w:rPr>
          <w:rStyle w:val="cf01"/>
          <w:rFonts w:ascii="Helvetica" w:hAnsi="Helvetica" w:cs="Helvetica"/>
          <w:color w:val="FF0000"/>
          <w:sz w:val="22"/>
          <w:szCs w:val="22"/>
        </w:rPr>
        <w:t>Since we last met, what is going well?” (Appreciative inquiry – to combat the natural negativity bias which is especially strong under stressful times).</w:t>
      </w:r>
    </w:p>
    <w:p w14:paraId="46E7622E" w14:textId="16730857" w:rsidR="00AD6BC5" w:rsidRPr="00490AFD" w:rsidRDefault="00AD6BC5" w:rsidP="00AD6BC5">
      <w:pPr>
        <w:pStyle w:val="pf0"/>
        <w:numPr>
          <w:ilvl w:val="0"/>
          <w:numId w:val="4"/>
        </w:numPr>
        <w:rPr>
          <w:rFonts w:ascii="Helvetica" w:hAnsi="Helvetica" w:cs="Helvetica"/>
          <w:color w:val="FF0000"/>
          <w:sz w:val="22"/>
          <w:szCs w:val="22"/>
        </w:rPr>
      </w:pPr>
      <w:r w:rsidRPr="00490AFD">
        <w:rPr>
          <w:rStyle w:val="cf01"/>
          <w:rFonts w:ascii="Helvetica" w:hAnsi="Helvetica" w:cs="Helvetica"/>
          <w:color w:val="FF0000"/>
          <w:sz w:val="22"/>
          <w:szCs w:val="22"/>
        </w:rPr>
        <w:t>“What if anything specific to your last SMART</w:t>
      </w:r>
      <w:r w:rsidR="00FD4B2C">
        <w:rPr>
          <w:rStyle w:val="cf01"/>
          <w:rFonts w:ascii="Helvetica" w:hAnsi="Helvetica" w:cs="Helvetica"/>
          <w:color w:val="FF0000"/>
          <w:sz w:val="22"/>
          <w:szCs w:val="22"/>
        </w:rPr>
        <w:t>(</w:t>
      </w:r>
      <w:r w:rsidRPr="00490AFD">
        <w:rPr>
          <w:rStyle w:val="cf01"/>
          <w:rFonts w:ascii="Helvetica" w:hAnsi="Helvetica" w:cs="Helvetica"/>
          <w:color w:val="FF0000"/>
          <w:sz w:val="22"/>
          <w:szCs w:val="22"/>
        </w:rPr>
        <w:t>IE</w:t>
      </w:r>
      <w:r w:rsidR="00FD4B2C">
        <w:rPr>
          <w:rStyle w:val="cf01"/>
          <w:rFonts w:ascii="Helvetica" w:hAnsi="Helvetica" w:cs="Helvetica"/>
          <w:color w:val="FF0000"/>
          <w:sz w:val="22"/>
          <w:szCs w:val="22"/>
        </w:rPr>
        <w:t>)</w:t>
      </w:r>
      <w:r w:rsidRPr="00490AFD">
        <w:rPr>
          <w:rStyle w:val="cf01"/>
          <w:rFonts w:ascii="Helvetica" w:hAnsi="Helvetica" w:cs="Helvetica"/>
          <w:color w:val="FF0000"/>
          <w:sz w:val="22"/>
          <w:szCs w:val="22"/>
        </w:rPr>
        <w:t xml:space="preserve"> </w:t>
      </w:r>
      <w:r w:rsidR="006B2E43">
        <w:rPr>
          <w:rStyle w:val="cf01"/>
          <w:rFonts w:ascii="Helvetica" w:hAnsi="Helvetica" w:cs="Helvetica"/>
          <w:color w:val="FF0000"/>
          <w:sz w:val="22"/>
          <w:szCs w:val="22"/>
        </w:rPr>
        <w:t>objectives</w:t>
      </w:r>
      <w:r w:rsidRPr="00490AFD">
        <w:rPr>
          <w:rStyle w:val="cf01"/>
          <w:rFonts w:ascii="Helvetica" w:hAnsi="Helvetica" w:cs="Helvetica"/>
          <w:color w:val="FF0000"/>
          <w:sz w:val="22"/>
          <w:szCs w:val="22"/>
        </w:rPr>
        <w:t xml:space="preserve"> is progressing well?”</w:t>
      </w:r>
    </w:p>
    <w:p w14:paraId="35AE6823" w14:textId="77777777" w:rsidR="00AD6BC5" w:rsidRPr="00490AFD" w:rsidRDefault="00AD6BC5" w:rsidP="00AD6BC5">
      <w:pPr>
        <w:pStyle w:val="pf0"/>
        <w:numPr>
          <w:ilvl w:val="0"/>
          <w:numId w:val="4"/>
        </w:numPr>
        <w:rPr>
          <w:rFonts w:ascii="Helvetica" w:hAnsi="Helvetica" w:cs="Helvetica"/>
          <w:color w:val="FF0000"/>
          <w:sz w:val="22"/>
          <w:szCs w:val="22"/>
        </w:rPr>
      </w:pPr>
      <w:r w:rsidRPr="00490AFD">
        <w:rPr>
          <w:rStyle w:val="cf01"/>
          <w:rFonts w:ascii="Helvetica" w:hAnsi="Helvetica" w:cs="Helvetica"/>
          <w:color w:val="FF0000"/>
          <w:sz w:val="22"/>
          <w:szCs w:val="22"/>
        </w:rPr>
        <w:t>“What have you learned?” “What have you learned about yourself?”</w:t>
      </w:r>
    </w:p>
    <w:p w14:paraId="7EDDCFFE" w14:textId="77777777" w:rsidR="00AD6BC5" w:rsidRPr="00490AFD" w:rsidRDefault="00AD6BC5" w:rsidP="00AD6BC5">
      <w:pPr>
        <w:pStyle w:val="pf0"/>
        <w:numPr>
          <w:ilvl w:val="0"/>
          <w:numId w:val="4"/>
        </w:numPr>
        <w:rPr>
          <w:rFonts w:ascii="Helvetica" w:hAnsi="Helvetica" w:cs="Helvetica"/>
          <w:color w:val="FF0000"/>
          <w:sz w:val="22"/>
          <w:szCs w:val="22"/>
        </w:rPr>
      </w:pPr>
      <w:r w:rsidRPr="00490AFD">
        <w:rPr>
          <w:rStyle w:val="cf01"/>
          <w:rFonts w:ascii="Helvetica" w:hAnsi="Helvetica" w:cs="Helvetica"/>
          <w:color w:val="FF0000"/>
          <w:sz w:val="22"/>
          <w:szCs w:val="22"/>
        </w:rPr>
        <w:t>“What do you feel got in the way of some of your objectives?”</w:t>
      </w:r>
    </w:p>
    <w:p w14:paraId="1E8135D7" w14:textId="77777777" w:rsidR="00AD6BC5" w:rsidRPr="00490AFD" w:rsidRDefault="00AD6BC5" w:rsidP="00AD6BC5">
      <w:pPr>
        <w:pStyle w:val="pf0"/>
        <w:numPr>
          <w:ilvl w:val="0"/>
          <w:numId w:val="4"/>
        </w:numPr>
        <w:rPr>
          <w:rFonts w:ascii="Helvetica" w:hAnsi="Helvetica" w:cs="Helvetica"/>
          <w:color w:val="FF0000"/>
          <w:sz w:val="22"/>
          <w:szCs w:val="22"/>
        </w:rPr>
      </w:pPr>
      <w:r w:rsidRPr="00490AFD">
        <w:rPr>
          <w:rStyle w:val="cf01"/>
          <w:rFonts w:ascii="Helvetica" w:hAnsi="Helvetica" w:cs="Helvetica"/>
          <w:color w:val="FF0000"/>
          <w:sz w:val="22"/>
          <w:szCs w:val="22"/>
        </w:rPr>
        <w:t>“What ideas for strategies to overcome those come to mind?”</w:t>
      </w:r>
      <w:r w:rsidRPr="00490AFD">
        <w:rPr>
          <w:rStyle w:val="cf21"/>
          <w:rFonts w:ascii="Helvetica" w:hAnsi="Helvetica" w:cs="Helvetica"/>
          <w:color w:val="FF0000"/>
          <w:sz w:val="22"/>
          <w:szCs w:val="22"/>
        </w:rPr>
        <w:t xml:space="preserve"> </w:t>
      </w:r>
    </w:p>
    <w:p w14:paraId="2346C00D" w14:textId="31C4D0F2" w:rsidR="00963987" w:rsidRPr="00107384" w:rsidRDefault="00753F70">
      <w:pPr>
        <w:rPr>
          <w:rFonts w:ascii="Helvetica" w:hAnsi="Helvetica" w:cs="Helvetica"/>
        </w:rPr>
      </w:pPr>
      <w:r w:rsidRPr="00107384">
        <w:rPr>
          <w:rFonts w:ascii="Helvetica" w:hAnsi="Helvetica" w:cs="Helvetica"/>
        </w:rPr>
        <w:t>R</w:t>
      </w:r>
      <w:r w:rsidR="00963987" w:rsidRPr="00107384">
        <w:rPr>
          <w:rFonts w:ascii="Helvetica" w:hAnsi="Helvetica" w:cs="Helvetica"/>
        </w:rPr>
        <w:t xml:space="preserve">eview </w:t>
      </w:r>
      <w:r w:rsidR="001B2B36" w:rsidRPr="00107384">
        <w:rPr>
          <w:rFonts w:ascii="Helvetica" w:hAnsi="Helvetica" w:cs="Helvetica"/>
        </w:rPr>
        <w:t xml:space="preserve">and reflect on </w:t>
      </w:r>
      <w:r w:rsidR="00963987" w:rsidRPr="00107384">
        <w:rPr>
          <w:rFonts w:ascii="Helvetica" w:hAnsi="Helvetica" w:cs="Helvetica"/>
        </w:rPr>
        <w:t xml:space="preserve">your previous learning plan </w:t>
      </w:r>
      <w:r w:rsidR="00C63692" w:rsidRPr="00107384">
        <w:rPr>
          <w:rFonts w:ascii="Helvetica" w:hAnsi="Helvetica" w:cs="Helvetica"/>
        </w:rPr>
        <w:t>SMART</w:t>
      </w:r>
      <w:r w:rsidR="006B2E43">
        <w:rPr>
          <w:rFonts w:ascii="Helvetica" w:hAnsi="Helvetica" w:cs="Helvetica"/>
        </w:rPr>
        <w:t>(</w:t>
      </w:r>
      <w:r w:rsidR="00C63692" w:rsidRPr="00107384">
        <w:rPr>
          <w:rFonts w:ascii="Helvetica" w:hAnsi="Helvetica" w:cs="Helvetica"/>
        </w:rPr>
        <w:t>IE</w:t>
      </w:r>
      <w:r w:rsidR="006B2E43">
        <w:rPr>
          <w:rFonts w:ascii="Helvetica" w:hAnsi="Helvetica" w:cs="Helvetica"/>
        </w:rPr>
        <w:t>)</w:t>
      </w:r>
      <w:r w:rsidR="00C63692" w:rsidRPr="00107384">
        <w:rPr>
          <w:rFonts w:ascii="Helvetica" w:hAnsi="Helvetica" w:cs="Helvetica"/>
        </w:rPr>
        <w:t xml:space="preserve"> objectives</w:t>
      </w:r>
      <w:r w:rsidR="001B2B36" w:rsidRPr="00107384">
        <w:rPr>
          <w:rFonts w:ascii="Helvetica" w:hAnsi="Helvetica" w:cs="Helvetica"/>
        </w:rPr>
        <w:t xml:space="preserve">. </w:t>
      </w:r>
      <w:r w:rsidR="00A14EF2" w:rsidRPr="00107384">
        <w:rPr>
          <w:rFonts w:ascii="Helvetica" w:hAnsi="Helvetica" w:cs="Helvetica"/>
        </w:rPr>
        <w:t xml:space="preserve">What progress </w:t>
      </w:r>
      <w:r w:rsidR="002C7719">
        <w:rPr>
          <w:rFonts w:ascii="Helvetica" w:hAnsi="Helvetica" w:cs="Helvetica"/>
        </w:rPr>
        <w:t>did you make</w:t>
      </w:r>
      <w:r w:rsidR="00A14EF2" w:rsidRPr="00107384">
        <w:rPr>
          <w:rFonts w:ascii="Helvetica" w:hAnsi="Helvetica" w:cs="Helvetica"/>
        </w:rPr>
        <w:t xml:space="preserve">? What have you learned? </w:t>
      </w:r>
      <w:r w:rsidR="002C7719">
        <w:rPr>
          <w:rFonts w:ascii="Helvetica" w:hAnsi="Helvetica" w:cs="Helvetica"/>
        </w:rPr>
        <w:t>Which objectives do you still need to work on?</w:t>
      </w:r>
      <w:r w:rsidR="00107384" w:rsidRPr="00107384">
        <w:rPr>
          <w:rFonts w:ascii="Helvetica" w:hAnsi="Helvetica" w:cs="Helvetica"/>
        </w:rPr>
        <w:t xml:space="preserve"> </w:t>
      </w:r>
      <w:r w:rsidR="002C7719">
        <w:rPr>
          <w:rFonts w:ascii="Helvetica" w:hAnsi="Helvetica" w:cs="Helvetica"/>
        </w:rPr>
        <w:t>W</w:t>
      </w:r>
      <w:r w:rsidR="00A14EF2" w:rsidRPr="00107384">
        <w:rPr>
          <w:rFonts w:ascii="Helvetica" w:hAnsi="Helvetica" w:cs="Helvetica"/>
        </w:rPr>
        <w:t>hat obstacles did you face? What strategies can address the obstacles?</w:t>
      </w:r>
    </w:p>
    <w:p w14:paraId="478E6A5A" w14:textId="77777777" w:rsidR="00452343" w:rsidRPr="00107384" w:rsidRDefault="00452343">
      <w:pPr>
        <w:rPr>
          <w:rFonts w:ascii="Helvetica" w:hAnsi="Helvetica" w:cs="Helvetica"/>
        </w:rPr>
      </w:pPr>
    </w:p>
    <w:p w14:paraId="0AB58E75" w14:textId="77777777" w:rsidR="00BE21A4" w:rsidRPr="00107384" w:rsidRDefault="00BE21A4">
      <w:pPr>
        <w:rPr>
          <w:rFonts w:ascii="Helvetica" w:hAnsi="Helvetica" w:cs="Helvetica"/>
        </w:rPr>
      </w:pPr>
    </w:p>
    <w:p w14:paraId="7828A253" w14:textId="77777777" w:rsidR="00963987" w:rsidRPr="00107384" w:rsidRDefault="00963987">
      <w:pPr>
        <w:rPr>
          <w:rFonts w:ascii="Helvetica" w:hAnsi="Helvetica" w:cs="Helvetica"/>
        </w:rPr>
      </w:pPr>
    </w:p>
    <w:p w14:paraId="3078B859" w14:textId="77777777" w:rsidR="00490AFD" w:rsidRDefault="00490AFD">
      <w:pPr>
        <w:rPr>
          <w:rFonts w:ascii="Helvetica" w:hAnsi="Helvetica" w:cs="Helvetica"/>
          <w:b/>
          <w:bCs/>
          <w:smallCaps/>
          <w:color w:val="0070C0"/>
          <w:sz w:val="24"/>
          <w:szCs w:val="24"/>
        </w:rPr>
      </w:pPr>
    </w:p>
    <w:p w14:paraId="4AF30D34" w14:textId="77777777" w:rsidR="00490AFD" w:rsidRDefault="00490AFD">
      <w:pPr>
        <w:rPr>
          <w:rFonts w:ascii="Helvetica" w:hAnsi="Helvetica" w:cs="Helvetica"/>
          <w:b/>
          <w:bCs/>
          <w:smallCaps/>
          <w:color w:val="0070C0"/>
          <w:sz w:val="24"/>
          <w:szCs w:val="24"/>
        </w:rPr>
      </w:pPr>
    </w:p>
    <w:p w14:paraId="26CA38FA" w14:textId="114EA2BB" w:rsidR="00346FE4" w:rsidRPr="00346FE4" w:rsidRDefault="00963987" w:rsidP="00346FE4">
      <w:pPr>
        <w:rPr>
          <w:rFonts w:ascii="Helvetica" w:hAnsi="Helvetica" w:cs="Helvetica"/>
          <w:b/>
          <w:bCs/>
          <w:smallCaps/>
          <w:color w:val="0070C0"/>
          <w:sz w:val="24"/>
          <w:szCs w:val="24"/>
        </w:rPr>
      </w:pPr>
      <w:r w:rsidRPr="00107384">
        <w:rPr>
          <w:rFonts w:ascii="Helvetica" w:hAnsi="Helvetica" w:cs="Helvetica"/>
          <w:b/>
          <w:bCs/>
          <w:smallCaps/>
          <w:color w:val="0070C0"/>
          <w:sz w:val="24"/>
          <w:szCs w:val="24"/>
        </w:rPr>
        <w:t>Plan</w:t>
      </w:r>
      <w:r w:rsidR="00346FE4">
        <w:rPr>
          <w:rFonts w:ascii="Helvetica" w:hAnsi="Helvetica" w:cs="Helvetica"/>
          <w:b/>
          <w:bCs/>
          <w:smallCaps/>
          <w:color w:val="0070C0"/>
          <w:sz w:val="24"/>
          <w:szCs w:val="24"/>
        </w:rPr>
        <w:br/>
      </w:r>
      <w:r w:rsidR="00CC20CE" w:rsidRPr="00346FE4">
        <w:rPr>
          <w:rFonts w:ascii="Helvetica" w:hAnsi="Helvetica" w:cs="Helvetica"/>
          <w:i/>
          <w:iCs/>
          <w:color w:val="FF0000"/>
        </w:rPr>
        <w:t xml:space="preserve">Invite the resident to reflect on 2-3 growth </w:t>
      </w:r>
      <w:r w:rsidR="00346FE4">
        <w:rPr>
          <w:rFonts w:ascii="Helvetica" w:hAnsi="Helvetica" w:cs="Helvetica"/>
          <w:i/>
          <w:iCs/>
          <w:color w:val="FF0000"/>
        </w:rPr>
        <w:t>objectives</w:t>
      </w:r>
      <w:r w:rsidR="00CC20CE" w:rsidRPr="00346FE4">
        <w:rPr>
          <w:rFonts w:ascii="Helvetica" w:hAnsi="Helvetica" w:cs="Helvetica"/>
          <w:i/>
          <w:iCs/>
          <w:color w:val="FF0000"/>
        </w:rPr>
        <w:t xml:space="preserve"> and 1 wellness objective they have identified for the next few months. Partner with the resident to refine the</w:t>
      </w:r>
      <w:r w:rsidR="00346FE4">
        <w:rPr>
          <w:rFonts w:ascii="Helvetica" w:hAnsi="Helvetica" w:cs="Helvetica"/>
          <w:i/>
          <w:iCs/>
          <w:color w:val="FF0000"/>
        </w:rPr>
        <w:t xml:space="preserve"> objectives</w:t>
      </w:r>
      <w:r w:rsidR="00CC20CE" w:rsidRPr="00346FE4">
        <w:rPr>
          <w:rFonts w:ascii="Helvetica" w:hAnsi="Helvetica" w:cs="Helvetica"/>
          <w:i/>
          <w:iCs/>
          <w:color w:val="FF0000"/>
        </w:rPr>
        <w:t xml:space="preserve"> into SMART</w:t>
      </w:r>
      <w:r w:rsidR="00FD4B2C">
        <w:rPr>
          <w:rFonts w:ascii="Helvetica" w:hAnsi="Helvetica" w:cs="Helvetica"/>
          <w:i/>
          <w:iCs/>
          <w:color w:val="FF0000"/>
        </w:rPr>
        <w:t>(</w:t>
      </w:r>
      <w:proofErr w:type="gramStart"/>
      <w:r w:rsidR="00CC20CE" w:rsidRPr="00346FE4">
        <w:rPr>
          <w:rFonts w:ascii="Helvetica" w:hAnsi="Helvetica" w:cs="Helvetica"/>
          <w:i/>
          <w:iCs/>
          <w:color w:val="FF0000"/>
        </w:rPr>
        <w:t>IE</w:t>
      </w:r>
      <w:r w:rsidR="00FD4B2C">
        <w:rPr>
          <w:rFonts w:ascii="Helvetica" w:hAnsi="Helvetica" w:cs="Helvetica"/>
          <w:i/>
          <w:iCs/>
          <w:color w:val="FF0000"/>
        </w:rPr>
        <w:t>)</w:t>
      </w:r>
      <w:r w:rsidR="00CC20CE" w:rsidRPr="00346FE4">
        <w:rPr>
          <w:rFonts w:ascii="Helvetica" w:hAnsi="Helvetica" w:cs="Helvetica"/>
          <w:i/>
          <w:iCs/>
          <w:color w:val="FF0000"/>
        </w:rPr>
        <w:t xml:space="preserve"> </w:t>
      </w:r>
      <w:r w:rsidR="00FD4B2C" w:rsidRPr="00FD4B2C">
        <w:rPr>
          <w:rFonts w:ascii="Helvetica" w:hAnsi="Helvetica" w:cs="Helvetica"/>
          <w:i/>
          <w:iCs/>
          <w:color w:val="FF0000"/>
        </w:rPr>
        <w:t>—</w:t>
      </w:r>
      <w:proofErr w:type="gramEnd"/>
      <w:r w:rsidR="00FD4B2C">
        <w:rPr>
          <w:rFonts w:ascii="Helvetica" w:hAnsi="Helvetica" w:cs="Helvetica"/>
          <w:i/>
          <w:iCs/>
          <w:color w:val="FF0000"/>
        </w:rPr>
        <w:t xml:space="preserve"> </w:t>
      </w:r>
      <w:r w:rsidR="00CC20CE" w:rsidRPr="00346FE4">
        <w:rPr>
          <w:rFonts w:ascii="Helvetica" w:hAnsi="Helvetica" w:cs="Helvetica"/>
          <w:i/>
          <w:iCs/>
          <w:color w:val="FF0000"/>
        </w:rPr>
        <w:t>Specific, Measurable, Attainable, Realistic, Time-Bound</w:t>
      </w:r>
      <w:r w:rsidR="00FD4B2C" w:rsidRPr="00346FE4">
        <w:rPr>
          <w:rFonts w:ascii="Helvetica" w:hAnsi="Helvetica" w:cs="Helvetica"/>
          <w:i/>
          <w:iCs/>
          <w:color w:val="FF0000"/>
        </w:rPr>
        <w:t xml:space="preserve"> </w:t>
      </w:r>
      <w:r w:rsidR="00FD4B2C" w:rsidRPr="00FD4B2C">
        <w:rPr>
          <w:rFonts w:ascii="Helvetica" w:hAnsi="Helvetica" w:cs="Helvetica"/>
          <w:i/>
          <w:iCs/>
          <w:color w:val="FF0000"/>
        </w:rPr>
        <w:t>—</w:t>
      </w:r>
      <w:r w:rsidR="00FD4B2C">
        <w:rPr>
          <w:rFonts w:ascii="Helvetica" w:hAnsi="Helvetica" w:cs="Helvetica"/>
          <w:i/>
          <w:iCs/>
          <w:color w:val="FF0000"/>
        </w:rPr>
        <w:t xml:space="preserve"> objectives. Consider the addition of </w:t>
      </w:r>
      <w:r w:rsidR="00CC20CE" w:rsidRPr="00346FE4">
        <w:rPr>
          <w:rFonts w:ascii="Helvetica" w:hAnsi="Helvetica" w:cs="Helvetica"/>
          <w:i/>
          <w:iCs/>
          <w:color w:val="FF0000"/>
        </w:rPr>
        <w:t>Inclusiv</w:t>
      </w:r>
      <w:r w:rsidR="00FD4B2C">
        <w:rPr>
          <w:rFonts w:ascii="Helvetica" w:hAnsi="Helvetica" w:cs="Helvetica"/>
          <w:i/>
          <w:iCs/>
          <w:color w:val="FF0000"/>
        </w:rPr>
        <w:t>e</w:t>
      </w:r>
      <w:r w:rsidR="00CC20CE" w:rsidRPr="00346FE4">
        <w:rPr>
          <w:rFonts w:ascii="Helvetica" w:hAnsi="Helvetica" w:cs="Helvetica"/>
          <w:i/>
          <w:iCs/>
          <w:color w:val="FF0000"/>
        </w:rPr>
        <w:t xml:space="preserve"> and Equitable</w:t>
      </w:r>
      <w:r w:rsidR="00FD4B2C">
        <w:rPr>
          <w:rFonts w:ascii="Helvetica" w:hAnsi="Helvetica" w:cs="Helvetica"/>
          <w:i/>
          <w:iCs/>
          <w:color w:val="FF0000"/>
        </w:rPr>
        <w:t xml:space="preserve"> descriptors when relevant. Link o</w:t>
      </w:r>
      <w:r w:rsidR="00CC20CE" w:rsidRPr="00346FE4">
        <w:rPr>
          <w:rFonts w:ascii="Helvetica" w:hAnsi="Helvetica" w:cs="Helvetica"/>
          <w:i/>
          <w:iCs/>
          <w:color w:val="FF0000"/>
        </w:rPr>
        <w:t xml:space="preserve">bjectives to the </w:t>
      </w:r>
      <w:hyperlink r:id="rId11" w:anchor="35681" w:tgtFrame="_blank" w:history="1">
        <w:r w:rsidR="00CC20CE" w:rsidRPr="00346FE4">
          <w:rPr>
            <w:rStyle w:val="Hyperlink"/>
            <w:rFonts w:ascii="Helvetica" w:hAnsi="Helvetica" w:cs="Helvetica"/>
            <w:i/>
            <w:iCs/>
            <w:color w:val="FF0000"/>
            <w:u w:val="none"/>
          </w:rPr>
          <w:t>Core Outcome</w:t>
        </w:r>
      </w:hyperlink>
      <w:r w:rsidR="00CC20CE" w:rsidRPr="00346FE4">
        <w:rPr>
          <w:rStyle w:val="Hyperlink"/>
          <w:rFonts w:ascii="Helvetica" w:hAnsi="Helvetica" w:cs="Helvetica"/>
          <w:i/>
          <w:iCs/>
          <w:color w:val="FF0000"/>
          <w:u w:val="none"/>
        </w:rPr>
        <w:t xml:space="preserve">s </w:t>
      </w:r>
      <w:r w:rsidR="00CC20CE" w:rsidRPr="00346FE4">
        <w:rPr>
          <w:rFonts w:ascii="Helvetica" w:hAnsi="Helvetica" w:cs="Helvetica"/>
          <w:i/>
          <w:iCs/>
          <w:color w:val="FF0000"/>
        </w:rPr>
        <w:t xml:space="preserve">of Family Medicine Education. Avoid </w:t>
      </w:r>
      <w:r w:rsidR="00346FE4" w:rsidRPr="00346FE4">
        <w:rPr>
          <w:rFonts w:ascii="Helvetica" w:hAnsi="Helvetica" w:cs="Helvetica"/>
          <w:i/>
          <w:iCs/>
          <w:color w:val="FF0000"/>
        </w:rPr>
        <w:t xml:space="preserve">the </w:t>
      </w:r>
      <w:r w:rsidR="00CC20CE" w:rsidRPr="00346FE4">
        <w:rPr>
          <w:rFonts w:ascii="Helvetica" w:hAnsi="Helvetica" w:cs="Helvetica"/>
          <w:i/>
          <w:iCs/>
          <w:color w:val="FF0000"/>
        </w:rPr>
        <w:t>natural tendency to give advice and make recommendations unless clearly needed.</w:t>
      </w:r>
      <w:r w:rsidR="00FD4B2C">
        <w:rPr>
          <w:rFonts w:ascii="Helvetica" w:hAnsi="Helvetica" w:cs="Helvetica"/>
          <w:i/>
          <w:iCs/>
          <w:color w:val="FF0000"/>
        </w:rPr>
        <w:t xml:space="preserve"> </w:t>
      </w:r>
      <w:r w:rsidR="00346FE4" w:rsidRPr="00346FE4">
        <w:rPr>
          <w:rFonts w:ascii="Helvetica" w:hAnsi="Helvetica" w:cs="Helvetica"/>
          <w:i/>
          <w:iCs/>
          <w:color w:val="FF0000"/>
        </w:rPr>
        <w:t>“You identified some strategies for continuing last meeting</w:t>
      </w:r>
      <w:r w:rsidR="00346FE4">
        <w:rPr>
          <w:rFonts w:ascii="Helvetica" w:hAnsi="Helvetica" w:cs="Helvetica"/>
          <w:i/>
          <w:iCs/>
          <w:color w:val="FF0000"/>
        </w:rPr>
        <w:t>’</w:t>
      </w:r>
      <w:r w:rsidR="00346FE4" w:rsidRPr="00346FE4">
        <w:rPr>
          <w:rFonts w:ascii="Helvetica" w:hAnsi="Helvetica" w:cs="Helvetica"/>
          <w:i/>
          <w:iCs/>
          <w:color w:val="FF0000"/>
        </w:rPr>
        <w:t>s SMART</w:t>
      </w:r>
      <w:r w:rsidR="006B2E43">
        <w:rPr>
          <w:rFonts w:ascii="Helvetica" w:hAnsi="Helvetica" w:cs="Helvetica"/>
          <w:i/>
          <w:iCs/>
          <w:color w:val="FF0000"/>
        </w:rPr>
        <w:t>(</w:t>
      </w:r>
      <w:r w:rsidR="00346FE4" w:rsidRPr="00346FE4">
        <w:rPr>
          <w:rFonts w:ascii="Helvetica" w:hAnsi="Helvetica" w:cs="Helvetica"/>
          <w:i/>
          <w:iCs/>
          <w:color w:val="FF0000"/>
        </w:rPr>
        <w:t>IE</w:t>
      </w:r>
      <w:r w:rsidR="006B2E43">
        <w:rPr>
          <w:rFonts w:ascii="Helvetica" w:hAnsi="Helvetica" w:cs="Helvetica"/>
          <w:i/>
          <w:iCs/>
          <w:color w:val="FF0000"/>
        </w:rPr>
        <w:t>)</w:t>
      </w:r>
      <w:r w:rsidR="00346FE4" w:rsidRPr="00346FE4">
        <w:rPr>
          <w:rFonts w:ascii="Helvetica" w:hAnsi="Helvetica" w:cs="Helvetica"/>
          <w:i/>
          <w:iCs/>
          <w:color w:val="FF0000"/>
        </w:rPr>
        <w:t xml:space="preserve"> goals. Which of those would you like to continue to </w:t>
      </w:r>
      <w:r w:rsidR="00346FE4">
        <w:rPr>
          <w:rFonts w:ascii="Helvetica" w:hAnsi="Helvetica" w:cs="Helvetica"/>
          <w:i/>
          <w:iCs/>
          <w:color w:val="FF0000"/>
        </w:rPr>
        <w:t>work on?</w:t>
      </w:r>
      <w:r w:rsidR="00346FE4" w:rsidRPr="00346FE4">
        <w:rPr>
          <w:rFonts w:ascii="Helvetica" w:hAnsi="Helvetica" w:cs="Helvetica"/>
          <w:i/>
          <w:iCs/>
          <w:color w:val="FF0000"/>
        </w:rPr>
        <w:t xml:space="preserve"> </w:t>
      </w:r>
      <w:r w:rsidR="00346FE4">
        <w:rPr>
          <w:rFonts w:ascii="Helvetica" w:hAnsi="Helvetica" w:cs="Helvetica"/>
          <w:i/>
          <w:iCs/>
          <w:color w:val="FF0000"/>
        </w:rPr>
        <w:t>W</w:t>
      </w:r>
      <w:r w:rsidR="00346FE4" w:rsidRPr="00346FE4">
        <w:rPr>
          <w:rFonts w:ascii="Helvetica" w:hAnsi="Helvetica" w:cs="Helvetica"/>
          <w:i/>
          <w:iCs/>
          <w:color w:val="FF0000"/>
        </w:rPr>
        <w:t>hat new ones would you like to add?”</w:t>
      </w:r>
    </w:p>
    <w:p w14:paraId="0E559929" w14:textId="77777777" w:rsidR="00CC20CE" w:rsidRPr="00BB055E" w:rsidRDefault="00CC20CE" w:rsidP="00CC20CE">
      <w:pPr>
        <w:rPr>
          <w:rFonts w:ascii="Helvetica" w:hAnsi="Helvetica" w:cs="Helvetica"/>
        </w:rPr>
      </w:pPr>
    </w:p>
    <w:p w14:paraId="18C4A63C" w14:textId="612BD415" w:rsidR="00963987" w:rsidRPr="00107384" w:rsidRDefault="00753F70">
      <w:pPr>
        <w:rPr>
          <w:rFonts w:ascii="Helvetica" w:hAnsi="Helvetica" w:cs="Helvetica"/>
        </w:rPr>
      </w:pPr>
      <w:r w:rsidRPr="00107384">
        <w:rPr>
          <w:rFonts w:ascii="Helvetica" w:hAnsi="Helvetica" w:cs="Helvetica"/>
          <w:b/>
          <w:bCs/>
          <w:i/>
          <w:iCs/>
        </w:rPr>
        <w:t>R</w:t>
      </w:r>
      <w:r w:rsidR="00963987" w:rsidRPr="00107384">
        <w:rPr>
          <w:rFonts w:ascii="Helvetica" w:hAnsi="Helvetica" w:cs="Helvetica"/>
          <w:b/>
          <w:bCs/>
          <w:i/>
          <w:iCs/>
        </w:rPr>
        <w:t>eflect</w:t>
      </w:r>
      <w:r w:rsidR="00963987" w:rsidRPr="00107384">
        <w:rPr>
          <w:rFonts w:ascii="Helvetica" w:hAnsi="Helvetica" w:cs="Helvetica"/>
        </w:rPr>
        <w:t xml:space="preserve"> on </w:t>
      </w:r>
      <w:r w:rsidR="00502F87" w:rsidRPr="00107384">
        <w:rPr>
          <w:rFonts w:ascii="Helvetica" w:hAnsi="Helvetica" w:cs="Helvetica"/>
        </w:rPr>
        <w:t>2-3</w:t>
      </w:r>
      <w:r w:rsidR="00963987" w:rsidRPr="00107384">
        <w:rPr>
          <w:rFonts w:ascii="Helvetica" w:hAnsi="Helvetica" w:cs="Helvetica"/>
        </w:rPr>
        <w:t xml:space="preserve"> growth areas </w:t>
      </w:r>
      <w:r w:rsidR="00502F87" w:rsidRPr="00107384">
        <w:rPr>
          <w:rFonts w:ascii="Helvetica" w:hAnsi="Helvetica" w:cs="Helvetica"/>
        </w:rPr>
        <w:t>and 1 well</w:t>
      </w:r>
      <w:r w:rsidR="007165A4" w:rsidRPr="00107384">
        <w:rPr>
          <w:rFonts w:ascii="Helvetica" w:hAnsi="Helvetica" w:cs="Helvetica"/>
        </w:rPr>
        <w:t>-being</w:t>
      </w:r>
      <w:r w:rsidR="00502F87" w:rsidRPr="00107384">
        <w:rPr>
          <w:rFonts w:ascii="Helvetica" w:hAnsi="Helvetica" w:cs="Helvetica"/>
        </w:rPr>
        <w:t xml:space="preserve"> </w:t>
      </w:r>
      <w:r w:rsidR="00C63692" w:rsidRPr="00107384">
        <w:rPr>
          <w:rFonts w:ascii="Helvetica" w:hAnsi="Helvetica" w:cs="Helvetica"/>
        </w:rPr>
        <w:t>objective</w:t>
      </w:r>
      <w:r w:rsidR="00502F87" w:rsidRPr="00107384">
        <w:rPr>
          <w:rFonts w:ascii="Helvetica" w:hAnsi="Helvetica" w:cs="Helvetica"/>
        </w:rPr>
        <w:t xml:space="preserve"> </w:t>
      </w:r>
      <w:r w:rsidR="00963987" w:rsidRPr="00107384">
        <w:rPr>
          <w:rFonts w:ascii="Helvetica" w:hAnsi="Helvetica" w:cs="Helvetica"/>
        </w:rPr>
        <w:t xml:space="preserve">you would like to work on for the next several months. Write </w:t>
      </w:r>
      <w:r w:rsidR="00C63692" w:rsidRPr="00107384">
        <w:rPr>
          <w:rFonts w:ascii="Helvetica" w:hAnsi="Helvetica" w:cs="Helvetica"/>
        </w:rPr>
        <w:t>your objectives</w:t>
      </w:r>
      <w:r w:rsidR="00963987" w:rsidRPr="00107384">
        <w:rPr>
          <w:rFonts w:ascii="Helvetica" w:hAnsi="Helvetica" w:cs="Helvetica"/>
        </w:rPr>
        <w:t xml:space="preserve"> below</w:t>
      </w:r>
      <w:r w:rsidR="00C63692" w:rsidRPr="00107384">
        <w:rPr>
          <w:rFonts w:ascii="Helvetica" w:hAnsi="Helvetica" w:cs="Helvetica"/>
        </w:rPr>
        <w:t>,</w:t>
      </w:r>
      <w:r w:rsidR="00963987" w:rsidRPr="00107384">
        <w:rPr>
          <w:rFonts w:ascii="Helvetica" w:hAnsi="Helvetica" w:cs="Helvetica"/>
        </w:rPr>
        <w:t xml:space="preserve"> and then your advisor/coach will help you </w:t>
      </w:r>
      <w:r w:rsidR="00963987" w:rsidRPr="00107384">
        <w:rPr>
          <w:rFonts w:ascii="Helvetica" w:hAnsi="Helvetica" w:cs="Helvetica"/>
          <w:b/>
          <w:bCs/>
          <w:i/>
          <w:iCs/>
        </w:rPr>
        <w:t>refine</w:t>
      </w:r>
      <w:r w:rsidR="00963987" w:rsidRPr="00107384">
        <w:rPr>
          <w:rFonts w:ascii="Helvetica" w:hAnsi="Helvetica" w:cs="Helvetica"/>
        </w:rPr>
        <w:t xml:space="preserve"> them into SMART</w:t>
      </w:r>
      <w:r w:rsidR="00FD4B2C">
        <w:rPr>
          <w:rFonts w:ascii="Helvetica" w:hAnsi="Helvetica" w:cs="Helvetica"/>
        </w:rPr>
        <w:t>(</w:t>
      </w:r>
      <w:r w:rsidR="00C63692" w:rsidRPr="00107384">
        <w:rPr>
          <w:rFonts w:ascii="Helvetica" w:hAnsi="Helvetica" w:cs="Helvetica"/>
        </w:rPr>
        <w:t>IE</w:t>
      </w:r>
      <w:r w:rsidR="00FD4B2C">
        <w:rPr>
          <w:rFonts w:ascii="Helvetica" w:hAnsi="Helvetica" w:cs="Helvetica"/>
        </w:rPr>
        <w:t>)</w:t>
      </w:r>
      <w:r w:rsidR="00C63692" w:rsidRPr="00107384">
        <w:rPr>
          <w:rFonts w:ascii="Helvetica" w:hAnsi="Helvetica" w:cs="Helvetica"/>
        </w:rPr>
        <w:t xml:space="preserve"> </w:t>
      </w:r>
      <w:r w:rsidR="00FD4B2C" w:rsidRPr="00FD4B2C">
        <w:rPr>
          <w:rFonts w:ascii="Helvetica" w:hAnsi="Helvetica" w:cs="Helvetica"/>
        </w:rPr>
        <w:t>—</w:t>
      </w:r>
      <w:r w:rsidR="00FD4B2C">
        <w:rPr>
          <w:rFonts w:ascii="Helvetica" w:hAnsi="Helvetica" w:cs="Helvetica"/>
        </w:rPr>
        <w:t xml:space="preserve"> </w:t>
      </w:r>
      <w:r w:rsidR="00C63692" w:rsidRPr="00107384">
        <w:rPr>
          <w:rFonts w:ascii="Helvetica" w:hAnsi="Helvetica" w:cs="Helvetica"/>
        </w:rPr>
        <w:t xml:space="preserve">Specific, Measurable, Attainable, Realistic, Time-Bound </w:t>
      </w:r>
      <w:r w:rsidR="006B2E43">
        <w:rPr>
          <w:rFonts w:ascii="Helvetica" w:hAnsi="Helvetica" w:cs="Helvetica"/>
        </w:rPr>
        <w:t>(</w:t>
      </w:r>
      <w:r w:rsidR="00C63692" w:rsidRPr="00107384">
        <w:rPr>
          <w:rFonts w:ascii="Helvetica" w:hAnsi="Helvetica" w:cs="Helvetica"/>
        </w:rPr>
        <w:t>Inclusive and Equitable)</w:t>
      </w:r>
      <w:r w:rsidR="006B2E43">
        <w:rPr>
          <w:rFonts w:ascii="Helvetica" w:hAnsi="Helvetica" w:cs="Helvetica"/>
        </w:rPr>
        <w:t xml:space="preserve"> </w:t>
      </w:r>
      <w:r w:rsidR="006B2E43" w:rsidRPr="00FD4B2C">
        <w:rPr>
          <w:rFonts w:ascii="Helvetica" w:hAnsi="Helvetica" w:cs="Helvetica"/>
        </w:rPr>
        <w:t>—</w:t>
      </w:r>
      <w:r w:rsidR="006B2E43">
        <w:rPr>
          <w:rFonts w:ascii="Helvetica" w:hAnsi="Helvetica" w:cs="Helvetica"/>
        </w:rPr>
        <w:t xml:space="preserve"> </w:t>
      </w:r>
      <w:r w:rsidR="00C63692" w:rsidRPr="00107384">
        <w:rPr>
          <w:rFonts w:ascii="Helvetica" w:hAnsi="Helvetica" w:cs="Helvetica"/>
        </w:rPr>
        <w:t>objectives</w:t>
      </w:r>
      <w:r w:rsidR="00963987" w:rsidRPr="00107384">
        <w:rPr>
          <w:rFonts w:ascii="Helvetica" w:hAnsi="Helvetica" w:cs="Helvetica"/>
        </w:rPr>
        <w:t xml:space="preserve"> linked to </w:t>
      </w:r>
      <w:r w:rsidR="00426D8F" w:rsidRPr="00107384">
        <w:rPr>
          <w:rFonts w:ascii="Helvetica" w:hAnsi="Helvetica" w:cs="Helvetica"/>
        </w:rPr>
        <w:t xml:space="preserve">the </w:t>
      </w:r>
      <w:hyperlink r:id="rId12" w:anchor="35681" w:tgtFrame="_blank" w:history="1">
        <w:r w:rsidR="00107384" w:rsidRPr="00107384">
          <w:rPr>
            <w:rStyle w:val="Hyperlink"/>
            <w:rFonts w:ascii="Helvetica" w:hAnsi="Helvetica" w:cs="Helvetica"/>
          </w:rPr>
          <w:t>Core Outcome</w:t>
        </w:r>
      </w:hyperlink>
      <w:r w:rsidR="00107384" w:rsidRPr="00107384">
        <w:rPr>
          <w:rStyle w:val="Hyperlink"/>
          <w:rFonts w:ascii="Helvetica" w:hAnsi="Helvetica" w:cs="Helvetica"/>
        </w:rPr>
        <w:t>s</w:t>
      </w:r>
      <w:r w:rsidR="00107384">
        <w:rPr>
          <w:rStyle w:val="Hyperlink"/>
          <w:rFonts w:ascii="Helvetica" w:hAnsi="Helvetica" w:cs="Helvetica"/>
          <w:u w:val="none"/>
        </w:rPr>
        <w:t xml:space="preserve"> </w:t>
      </w:r>
      <w:r w:rsidR="00426D8F" w:rsidRPr="00107384">
        <w:rPr>
          <w:rFonts w:ascii="Helvetica" w:hAnsi="Helvetica" w:cs="Helvetica"/>
        </w:rPr>
        <w:t xml:space="preserve">of </w:t>
      </w:r>
      <w:r w:rsidR="001B2B36" w:rsidRPr="00107384">
        <w:rPr>
          <w:rFonts w:ascii="Helvetica" w:hAnsi="Helvetica" w:cs="Helvetica"/>
        </w:rPr>
        <w:t>Family Medicine</w:t>
      </w:r>
      <w:r w:rsidR="00963987" w:rsidRPr="00107384">
        <w:rPr>
          <w:rFonts w:ascii="Helvetica" w:hAnsi="Helvetica" w:cs="Helvetica"/>
        </w:rPr>
        <w:t xml:space="preserve"> </w:t>
      </w:r>
      <w:r w:rsidR="00426D8F" w:rsidRPr="00107384">
        <w:rPr>
          <w:rFonts w:ascii="Helvetica" w:hAnsi="Helvetica" w:cs="Helvetica"/>
        </w:rPr>
        <w:t>Education</w:t>
      </w:r>
      <w:r w:rsidR="00963987" w:rsidRPr="00107384">
        <w:rPr>
          <w:rFonts w:ascii="Helvetica" w:hAnsi="Helvetica" w:cs="Helvetica"/>
        </w:rPr>
        <w:t>.</w:t>
      </w:r>
    </w:p>
    <w:p w14:paraId="3C9381FF" w14:textId="77777777" w:rsidR="00963987" w:rsidRPr="00107384" w:rsidRDefault="00963987">
      <w:pPr>
        <w:rPr>
          <w:rFonts w:ascii="Helvetica" w:hAnsi="Helvetica" w:cs="Helvetica"/>
        </w:rPr>
      </w:pPr>
    </w:p>
    <w:p w14:paraId="459AB8AF" w14:textId="0FD193BA" w:rsidR="00963987" w:rsidRPr="00BE21A4" w:rsidRDefault="00BE21A4" w:rsidP="00BE21A4">
      <w:pPr>
        <w:rPr>
          <w:rFonts w:ascii="Helvetica" w:hAnsi="Helvetica" w:cs="Helvetica"/>
        </w:rPr>
      </w:pPr>
      <w:r>
        <w:rPr>
          <w:rFonts w:ascii="Helvetica" w:hAnsi="Helvetica" w:cs="Helvetica"/>
        </w:rPr>
        <w:t>Objective 1:</w:t>
      </w:r>
      <w:r w:rsidR="00963987" w:rsidRPr="00BE21A4">
        <w:rPr>
          <w:rFonts w:ascii="Helvetica" w:hAnsi="Helvetica" w:cs="Helvetica"/>
        </w:rPr>
        <w:t xml:space="preserve"> </w:t>
      </w:r>
    </w:p>
    <w:p w14:paraId="5F064CA5" w14:textId="77777777" w:rsidR="00963987" w:rsidRDefault="00963987" w:rsidP="00963987">
      <w:pPr>
        <w:pStyle w:val="ListParagraph"/>
        <w:rPr>
          <w:rFonts w:ascii="Helvetica" w:hAnsi="Helvetica" w:cs="Helvetica"/>
        </w:rPr>
      </w:pPr>
    </w:p>
    <w:p w14:paraId="79B44D5F" w14:textId="77777777" w:rsidR="007D0B93" w:rsidRPr="00107384" w:rsidRDefault="007D0B93" w:rsidP="00963987">
      <w:pPr>
        <w:pStyle w:val="ListParagraph"/>
        <w:rPr>
          <w:rFonts w:ascii="Helvetica" w:hAnsi="Helvetica" w:cs="Helvetica"/>
        </w:rPr>
      </w:pPr>
    </w:p>
    <w:p w14:paraId="6F94CFF6" w14:textId="77777777" w:rsidR="00A14EF2" w:rsidRPr="00107384" w:rsidRDefault="00A14EF2" w:rsidP="00963987">
      <w:pPr>
        <w:pStyle w:val="ListParagraph"/>
        <w:rPr>
          <w:rFonts w:ascii="Helvetica" w:hAnsi="Helvetica" w:cs="Helvetica"/>
        </w:rPr>
      </w:pPr>
    </w:p>
    <w:p w14:paraId="04687E09" w14:textId="2930F77A" w:rsidR="00963987" w:rsidRPr="00107384" w:rsidRDefault="00B52CC1" w:rsidP="00B52CC1">
      <w:pPr>
        <w:rPr>
          <w:rFonts w:ascii="Helvetica" w:hAnsi="Helvetica" w:cs="Helvetica"/>
        </w:rPr>
      </w:pPr>
      <w:r w:rsidRPr="00107384">
        <w:rPr>
          <w:rFonts w:ascii="Helvetica" w:hAnsi="Helvetica" w:cs="Helvetica"/>
        </w:rPr>
        <w:t>Objective 1</w:t>
      </w:r>
      <w:r w:rsidR="00CF22BA" w:rsidRPr="00107384">
        <w:rPr>
          <w:rFonts w:ascii="Helvetica" w:hAnsi="Helvetica" w:cs="Helvetica"/>
        </w:rPr>
        <w:t xml:space="preserve"> links to</w:t>
      </w:r>
      <w:r w:rsidR="005E11D3">
        <w:rPr>
          <w:rFonts w:ascii="Helvetica" w:hAnsi="Helvetica" w:cs="Helvetica"/>
        </w:rPr>
        <w:t xml:space="preserve"> Core Outcome</w:t>
      </w:r>
      <w:r w:rsidR="00CF22BA" w:rsidRPr="00107384">
        <w:rPr>
          <w:rFonts w:ascii="Helvetica" w:hAnsi="Helvetica" w:cs="Helvetica"/>
        </w:rPr>
        <w:t>:</w:t>
      </w:r>
      <w:r w:rsidR="000C7A6F" w:rsidRPr="00107384">
        <w:rPr>
          <w:rFonts w:ascii="Helvetica" w:hAnsi="Helvetica" w:cs="Helvetica"/>
        </w:rPr>
        <w:t xml:space="preserve"> </w:t>
      </w:r>
      <w:sdt>
        <w:sdtPr>
          <w:rPr>
            <w:rFonts w:ascii="Helvetica" w:hAnsi="Helvetica" w:cs="Helvetica"/>
          </w:rPr>
          <w:id w:val="1315830694"/>
          <w:placeholder>
            <w:docPart w:val="1EAAB9098F044C2B829438436DC024B5"/>
          </w:placeholder>
          <w:showingPlcHdr/>
          <w:dropDownList>
            <w:listItem w:value="Choose a Core Outcome."/>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00B6781B" w:rsidRPr="00526756">
            <w:rPr>
              <w:rStyle w:val="PlaceholderText"/>
            </w:rPr>
            <w:t>Choose an item.</w:t>
          </w:r>
        </w:sdtContent>
      </w:sdt>
    </w:p>
    <w:p w14:paraId="3F2AE603" w14:textId="77777777" w:rsidR="00B52CC1" w:rsidRDefault="00B52CC1" w:rsidP="00CF22BA">
      <w:pPr>
        <w:rPr>
          <w:rFonts w:ascii="Helvetica" w:hAnsi="Helvetica" w:cs="Helvetica"/>
        </w:rPr>
      </w:pPr>
    </w:p>
    <w:p w14:paraId="57A2ACB9" w14:textId="77777777" w:rsidR="00BE21A4" w:rsidRDefault="00BE21A4" w:rsidP="00CF22BA">
      <w:pPr>
        <w:rPr>
          <w:rFonts w:ascii="Helvetica" w:hAnsi="Helvetica" w:cs="Helvetica"/>
        </w:rPr>
      </w:pPr>
    </w:p>
    <w:p w14:paraId="3CBFF519" w14:textId="77777777" w:rsidR="00BE21A4" w:rsidRDefault="00BE21A4" w:rsidP="00CF22BA">
      <w:pPr>
        <w:rPr>
          <w:rFonts w:ascii="Helvetica" w:hAnsi="Helvetica" w:cs="Helvetica"/>
        </w:rPr>
      </w:pPr>
    </w:p>
    <w:p w14:paraId="1B2392A2" w14:textId="77777777" w:rsidR="00BE21A4" w:rsidRPr="00107384" w:rsidRDefault="00BE21A4" w:rsidP="00CF22BA">
      <w:pPr>
        <w:rPr>
          <w:rFonts w:ascii="Helvetica" w:hAnsi="Helvetica" w:cs="Helvetica"/>
        </w:rPr>
      </w:pPr>
    </w:p>
    <w:p w14:paraId="1D07721D" w14:textId="28F3ADC4" w:rsidR="00963987" w:rsidRPr="00BE21A4" w:rsidRDefault="00BE21A4" w:rsidP="00BE21A4">
      <w:pPr>
        <w:rPr>
          <w:rFonts w:ascii="Helvetica" w:hAnsi="Helvetica" w:cs="Helvetica"/>
        </w:rPr>
      </w:pPr>
      <w:r>
        <w:rPr>
          <w:rFonts w:ascii="Helvetica" w:hAnsi="Helvetica" w:cs="Helvetica"/>
        </w:rPr>
        <w:t>Objective 2:</w:t>
      </w:r>
    </w:p>
    <w:p w14:paraId="5222AA94" w14:textId="77777777" w:rsidR="00963987" w:rsidRDefault="00963987" w:rsidP="00963987">
      <w:pPr>
        <w:pStyle w:val="ListParagraph"/>
        <w:rPr>
          <w:rFonts w:ascii="Helvetica" w:hAnsi="Helvetica" w:cs="Helvetica"/>
        </w:rPr>
      </w:pPr>
    </w:p>
    <w:p w14:paraId="1D80FDAE" w14:textId="77777777" w:rsidR="007D0B93" w:rsidRPr="00107384" w:rsidRDefault="007D0B93" w:rsidP="00963987">
      <w:pPr>
        <w:pStyle w:val="ListParagraph"/>
        <w:rPr>
          <w:rFonts w:ascii="Helvetica" w:hAnsi="Helvetica" w:cs="Helvetica"/>
        </w:rPr>
      </w:pPr>
    </w:p>
    <w:p w14:paraId="716CD1D1" w14:textId="77777777" w:rsidR="00B52CC1" w:rsidRPr="00107384" w:rsidRDefault="00B52CC1" w:rsidP="00963987">
      <w:pPr>
        <w:pStyle w:val="ListParagraph"/>
        <w:rPr>
          <w:rFonts w:ascii="Helvetica" w:hAnsi="Helvetica" w:cs="Helvetica"/>
        </w:rPr>
      </w:pPr>
    </w:p>
    <w:p w14:paraId="1A013D35" w14:textId="448A8A39" w:rsidR="00242683" w:rsidRPr="00107384" w:rsidRDefault="00242683" w:rsidP="00242683">
      <w:pPr>
        <w:rPr>
          <w:rFonts w:ascii="Helvetica" w:hAnsi="Helvetica" w:cs="Helvetica"/>
        </w:rPr>
      </w:pPr>
      <w:r w:rsidRPr="00107384">
        <w:rPr>
          <w:rFonts w:ascii="Helvetica" w:hAnsi="Helvetica" w:cs="Helvetica"/>
        </w:rPr>
        <w:t xml:space="preserve">Objective </w:t>
      </w:r>
      <w:r>
        <w:rPr>
          <w:rFonts w:ascii="Helvetica" w:hAnsi="Helvetica" w:cs="Helvetica"/>
        </w:rPr>
        <w:t>2</w:t>
      </w:r>
      <w:r w:rsidRPr="00107384">
        <w:rPr>
          <w:rFonts w:ascii="Helvetica" w:hAnsi="Helvetica" w:cs="Helvetica"/>
        </w:rPr>
        <w:t xml:space="preserve"> links to</w:t>
      </w:r>
      <w:r>
        <w:rPr>
          <w:rFonts w:ascii="Helvetica" w:hAnsi="Helvetica" w:cs="Helvetica"/>
        </w:rPr>
        <w:t xml:space="preserve"> Core Outcome</w:t>
      </w:r>
      <w:r w:rsidRPr="00107384">
        <w:rPr>
          <w:rFonts w:ascii="Helvetica" w:hAnsi="Helvetica" w:cs="Helvetica"/>
        </w:rPr>
        <w:t xml:space="preserve">: </w:t>
      </w:r>
      <w:sdt>
        <w:sdtPr>
          <w:rPr>
            <w:rFonts w:ascii="Helvetica" w:hAnsi="Helvetica" w:cs="Helvetica"/>
          </w:rPr>
          <w:id w:val="-1143280253"/>
          <w:placeholder>
            <w:docPart w:val="D40C74FC58AC4D4A911DBE607F80C0BF"/>
          </w:placeholder>
          <w:showingPlcHdr/>
          <w:dropDownList>
            <w:listItem w:value="Choose an item."/>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Pr="00526756">
            <w:rPr>
              <w:rStyle w:val="PlaceholderText"/>
            </w:rPr>
            <w:t>Choose an item.</w:t>
          </w:r>
        </w:sdtContent>
      </w:sdt>
    </w:p>
    <w:p w14:paraId="3C95C989" w14:textId="77777777" w:rsidR="00242683" w:rsidRPr="00107384" w:rsidRDefault="00242683" w:rsidP="00242683">
      <w:pPr>
        <w:rPr>
          <w:rFonts w:ascii="Helvetica" w:hAnsi="Helvetica" w:cs="Helvetica"/>
        </w:rPr>
      </w:pPr>
    </w:p>
    <w:p w14:paraId="024C6D04" w14:textId="77777777" w:rsidR="00B52CC1" w:rsidRPr="00242683" w:rsidRDefault="00B52CC1" w:rsidP="00242683">
      <w:pPr>
        <w:rPr>
          <w:rFonts w:ascii="Helvetica" w:hAnsi="Helvetica" w:cs="Helvetica"/>
        </w:rPr>
      </w:pPr>
    </w:p>
    <w:p w14:paraId="3C86B405" w14:textId="11A5020D" w:rsidR="00963987" w:rsidRPr="00107384" w:rsidRDefault="00963987" w:rsidP="00963987">
      <w:pPr>
        <w:pStyle w:val="ListParagraph"/>
        <w:rPr>
          <w:rFonts w:ascii="Helvetica" w:hAnsi="Helvetica" w:cs="Helvetica"/>
        </w:rPr>
      </w:pPr>
      <w:r w:rsidRPr="00107384">
        <w:rPr>
          <w:rFonts w:ascii="Helvetica" w:hAnsi="Helvetica" w:cs="Helvetica"/>
        </w:rPr>
        <w:t xml:space="preserve"> </w:t>
      </w:r>
    </w:p>
    <w:p w14:paraId="2872111D" w14:textId="1ADB5272" w:rsidR="00963987" w:rsidRPr="00BE21A4" w:rsidRDefault="00BE21A4" w:rsidP="00BE21A4">
      <w:pPr>
        <w:rPr>
          <w:rFonts w:ascii="Helvetica" w:hAnsi="Helvetica" w:cs="Helvetica"/>
        </w:rPr>
      </w:pPr>
      <w:r>
        <w:rPr>
          <w:rFonts w:ascii="Helvetica" w:hAnsi="Helvetica" w:cs="Helvetica"/>
        </w:rPr>
        <w:t>Objective 3:</w:t>
      </w:r>
      <w:r w:rsidR="00963987" w:rsidRPr="00BE21A4">
        <w:rPr>
          <w:rFonts w:ascii="Helvetica" w:hAnsi="Helvetica" w:cs="Helvetica"/>
        </w:rPr>
        <w:t xml:space="preserve"> </w:t>
      </w:r>
    </w:p>
    <w:p w14:paraId="08C69C40" w14:textId="77777777" w:rsidR="00963987" w:rsidRDefault="00963987" w:rsidP="00963987">
      <w:pPr>
        <w:rPr>
          <w:rFonts w:ascii="Helvetica" w:hAnsi="Helvetica" w:cs="Helvetica"/>
        </w:rPr>
      </w:pPr>
    </w:p>
    <w:p w14:paraId="61016C7F" w14:textId="77777777" w:rsidR="007D0B93" w:rsidRPr="00107384" w:rsidRDefault="007D0B93" w:rsidP="00963987">
      <w:pPr>
        <w:rPr>
          <w:rFonts w:ascii="Helvetica" w:hAnsi="Helvetica" w:cs="Helvetica"/>
        </w:rPr>
      </w:pPr>
    </w:p>
    <w:p w14:paraId="467DDDD7" w14:textId="77777777" w:rsidR="00502F87" w:rsidRPr="00107384" w:rsidRDefault="00502F87" w:rsidP="00963987">
      <w:pPr>
        <w:rPr>
          <w:rFonts w:ascii="Helvetica" w:hAnsi="Helvetica" w:cs="Helvetica"/>
        </w:rPr>
      </w:pPr>
    </w:p>
    <w:p w14:paraId="151B1B75" w14:textId="4926D329" w:rsidR="00242683" w:rsidRPr="00107384" w:rsidRDefault="00242683" w:rsidP="00242683">
      <w:pPr>
        <w:rPr>
          <w:rFonts w:ascii="Helvetica" w:hAnsi="Helvetica" w:cs="Helvetica"/>
        </w:rPr>
      </w:pPr>
      <w:r w:rsidRPr="00107384">
        <w:rPr>
          <w:rFonts w:ascii="Helvetica" w:hAnsi="Helvetica" w:cs="Helvetica"/>
        </w:rPr>
        <w:t xml:space="preserve">Objective </w:t>
      </w:r>
      <w:r>
        <w:rPr>
          <w:rFonts w:ascii="Helvetica" w:hAnsi="Helvetica" w:cs="Helvetica"/>
        </w:rPr>
        <w:t>3</w:t>
      </w:r>
      <w:r w:rsidRPr="00107384">
        <w:rPr>
          <w:rFonts w:ascii="Helvetica" w:hAnsi="Helvetica" w:cs="Helvetica"/>
        </w:rPr>
        <w:t xml:space="preserve"> links to</w:t>
      </w:r>
      <w:r>
        <w:rPr>
          <w:rFonts w:ascii="Helvetica" w:hAnsi="Helvetica" w:cs="Helvetica"/>
        </w:rPr>
        <w:t xml:space="preserve"> Core Outcome</w:t>
      </w:r>
      <w:r w:rsidRPr="00107384">
        <w:rPr>
          <w:rFonts w:ascii="Helvetica" w:hAnsi="Helvetica" w:cs="Helvetica"/>
        </w:rPr>
        <w:t xml:space="preserve">: </w:t>
      </w:r>
      <w:sdt>
        <w:sdtPr>
          <w:rPr>
            <w:rFonts w:ascii="Helvetica" w:hAnsi="Helvetica" w:cs="Helvetica"/>
          </w:rPr>
          <w:id w:val="-118067640"/>
          <w:placeholder>
            <w:docPart w:val="AB65B2AC925E4D1C9C53C9646FBCF0C4"/>
          </w:placeholder>
          <w:showingPlcHdr/>
          <w:dropDownList>
            <w:listItem w:value="Choose an item."/>
            <w:listItem w:displayText="#1 Practice as personal physicians, providing first contact, comprehensive and continuity care, to include excellent doctor-patient relationships, excellent care of chronic disease and routine preventive care and effective practice management" w:value="#1 Practice as personal physicians, providing first contact, comprehensive and continuity care, to include excellent doctor-patient relationships, excellent care of chronic disease and routine preventive care and effective practice management"/>
            <w:listItem w:displayText="#2 Diagnose and manage acute illness and injury for people of all ages in the emergency room or hospital" w:value="#2 Diagnose and manage acute illness and injury for people of all ages in the emergency room or hospital"/>
            <w:listItem w:displayText="#3 Provide comprehensive care of children, including diagnosis and management of the acutely ill child and routine preventive care" w:value="#3 Provide comprehensive care of children, including diagnosis and management of the acutely ill child and routine preventive care"/>
            <w:listItem w:displayText="#4 Develop effective communication and constructive relationships with patients, clinical teams, and consultants" w:value="#4 Develop effective communication and constructive relationships with patients, clinical teams, and consultants"/>
            <w:listItem w:displayText="#5 Model Professionalism and be trustworthy for patients, peers, and communities" w:value="#5 Model Professionalism and be trustworthy for patients, peers, and communities"/>
            <w:listItem w:displayText="#6 Practice as personal physicians, to include care of women, the elderly, and patients at the end of life, with excellent rate of continuity and appropriate referrals" w:value="#6 Practice as personal physicians, to include care of women, the elderly, and patients at the end of life, with excellent rate of continuity and appropriate referrals"/>
            <w:listItem w:displayText="#7 Provide care for low-risk patients who are pregnant, to include management of early pregnancy, medical problems during pregnancy, prenatal care, postpartum care and breastfeeding, with or without competence in labor and delivery" w:value="#7 Provide care for low-risk patients who are pregnant, to include management of early pregnancy, medical problems during pregnancy, prenatal care, postpartum care and breastfeeding, with or without competence in labor and delivery"/>
            <w:listItem w:displayText="#8 Diagnose and manage of common mental health problems in people of all ages." w:value="#8 Diagnose and manage of common mental health problems in people of all ages."/>
            <w:listItem w:displayText="#9 Perform the procedures most frequently needed by patients in continuity and hospital practices" w:value="#9 Perform the procedures most frequently needed by patients in continuity and hospital practices"/>
            <w:listItem w:displayText="#10 Model lifelong learning and engage in self-reflection" w:value="#10 Model lifelong learning and engage in self-reflection"/>
            <w:listItem w:displayText="#11 Practice as personal physicians, to include musculoskeletal health, appropriate medication use and coordination of care by helping patients navigate a complex health system" w:value="#11 Practice as personal physicians, to include musculoskeletal health, appropriate medication use and coordination of care by helping patients navigate a complex health system"/>
            <w:listItem w:displayText="#12 Provide preventive care that improves wellness, modifies risk factors for illness and injury, and detects illness in early, treatable, stages for people of all ages while supporting patients’ values and preferences" w:value="#12 Provide preventive care that improves wellness, modifies risk factors for illness and injury, and detects illness in early, treatable, stages for people of all ages while supporting patients’ values and preferences"/>
            <w:listItem w:displayText="#13 Assess priorities of care for individual patients across the continuum of care—in-office visits, emergency, hospital, and other settings, balancing the preferences of patients and medical priorities" w:value="#13 Assess priorities of care for individual patients across the continuum of care—in-office visits, emergency, hospital, and other settings, balancing the preferences of patients and medical priorities"/>
            <w:listItem w:displayText="#14 Evaluate, diagnose, and manage patients with undifferentiated symptoms, chronic medical conditions, and multiple comorbidities" w:value="#14 Evaluate, diagnose, and manage patients with undifferentiated symptoms, chronic medical conditions, and multiple comorbidities"/>
            <w:listItem w:displayText="#15 Effectively lead, manage, and participate in teams that provide care and improve outcomes for the diverse populations and communities they serve" w:value="#15 Effectively lead, manage, and participate in teams that provide care and improve outcomes for the diverse populations and communities they serve"/>
          </w:dropDownList>
        </w:sdtPr>
        <w:sdtContent>
          <w:r w:rsidRPr="00526756">
            <w:rPr>
              <w:rStyle w:val="PlaceholderText"/>
            </w:rPr>
            <w:t>Choose an item.</w:t>
          </w:r>
        </w:sdtContent>
      </w:sdt>
    </w:p>
    <w:p w14:paraId="4BF90F1A" w14:textId="77777777" w:rsidR="00242683" w:rsidRPr="00107384" w:rsidRDefault="00242683" w:rsidP="00242683">
      <w:pPr>
        <w:rPr>
          <w:rFonts w:ascii="Helvetica" w:hAnsi="Helvetica" w:cs="Helvetica"/>
        </w:rPr>
      </w:pPr>
    </w:p>
    <w:p w14:paraId="3933E311" w14:textId="77777777" w:rsidR="00B52CC1" w:rsidRPr="00107384" w:rsidRDefault="00B52CC1" w:rsidP="00963987">
      <w:pPr>
        <w:rPr>
          <w:rFonts w:ascii="Helvetica" w:hAnsi="Helvetica" w:cs="Helvetica"/>
        </w:rPr>
      </w:pPr>
    </w:p>
    <w:p w14:paraId="3E08004E" w14:textId="77777777" w:rsidR="00B52CC1" w:rsidRPr="00107384" w:rsidRDefault="00502F87" w:rsidP="00502F87">
      <w:pPr>
        <w:rPr>
          <w:rFonts w:ascii="Helvetica" w:hAnsi="Helvetica" w:cs="Helvetica"/>
        </w:rPr>
      </w:pPr>
      <w:r w:rsidRPr="00107384">
        <w:rPr>
          <w:rFonts w:ascii="Helvetica" w:hAnsi="Helvetica" w:cs="Helvetica"/>
        </w:rPr>
        <w:t xml:space="preserve">     </w:t>
      </w:r>
    </w:p>
    <w:p w14:paraId="35DE19B5" w14:textId="77777777" w:rsidR="00B52CC1" w:rsidRPr="00107384" w:rsidRDefault="00B52CC1" w:rsidP="00502F87">
      <w:pPr>
        <w:rPr>
          <w:rFonts w:ascii="Helvetica" w:hAnsi="Helvetica" w:cs="Helvetica"/>
        </w:rPr>
      </w:pPr>
    </w:p>
    <w:p w14:paraId="51C176B7" w14:textId="038CD99D" w:rsidR="00502F87" w:rsidRPr="00BE21A4" w:rsidRDefault="00502F87" w:rsidP="00BE21A4">
      <w:pPr>
        <w:rPr>
          <w:rFonts w:ascii="Helvetica" w:hAnsi="Helvetica" w:cs="Helvetica"/>
        </w:rPr>
      </w:pPr>
      <w:r w:rsidRPr="00BE21A4">
        <w:rPr>
          <w:rFonts w:ascii="Helvetica" w:hAnsi="Helvetica" w:cs="Helvetica"/>
        </w:rPr>
        <w:t>Well</w:t>
      </w:r>
      <w:r w:rsidR="00A14EF2" w:rsidRPr="00BE21A4">
        <w:rPr>
          <w:rFonts w:ascii="Helvetica" w:hAnsi="Helvetica" w:cs="Helvetica"/>
        </w:rPr>
        <w:t>-being</w:t>
      </w:r>
      <w:r w:rsidRPr="00BE21A4">
        <w:rPr>
          <w:rFonts w:ascii="Helvetica" w:hAnsi="Helvetica" w:cs="Helvetica"/>
        </w:rPr>
        <w:t xml:space="preserve"> </w:t>
      </w:r>
      <w:r w:rsidR="00C63692" w:rsidRPr="00BE21A4">
        <w:rPr>
          <w:rFonts w:ascii="Helvetica" w:hAnsi="Helvetica" w:cs="Helvetica"/>
        </w:rPr>
        <w:t>objective</w:t>
      </w:r>
      <w:r w:rsidR="00D14441" w:rsidRPr="00BE21A4">
        <w:rPr>
          <w:rFonts w:ascii="Helvetica" w:hAnsi="Helvetica" w:cs="Helvetica"/>
        </w:rPr>
        <w:t>:</w:t>
      </w:r>
      <w:r w:rsidRPr="00BE21A4">
        <w:rPr>
          <w:rFonts w:ascii="Helvetica" w:hAnsi="Helvetica" w:cs="Helvetica"/>
        </w:rPr>
        <w:t xml:space="preserve"> </w:t>
      </w:r>
    </w:p>
    <w:p w14:paraId="3DA6FE03" w14:textId="77777777" w:rsidR="00963987" w:rsidRPr="00107384" w:rsidRDefault="00963987" w:rsidP="00963987">
      <w:pPr>
        <w:rPr>
          <w:rFonts w:ascii="Helvetica" w:hAnsi="Helvetica" w:cs="Helvetica"/>
        </w:rPr>
      </w:pPr>
    </w:p>
    <w:p w14:paraId="676B6EB8" w14:textId="77777777" w:rsidR="00F01256" w:rsidRPr="00107384" w:rsidRDefault="00F01256" w:rsidP="00963987">
      <w:pPr>
        <w:rPr>
          <w:rFonts w:ascii="Helvetica" w:hAnsi="Helvetica" w:cs="Helvetica"/>
        </w:rPr>
      </w:pPr>
    </w:p>
    <w:p w14:paraId="14A54E18" w14:textId="0E8F7E3E" w:rsidR="00963987" w:rsidRPr="00107384" w:rsidRDefault="00963987" w:rsidP="00963987">
      <w:pPr>
        <w:rPr>
          <w:rFonts w:ascii="Helvetica" w:hAnsi="Helvetica" w:cs="Helvetica"/>
        </w:rPr>
      </w:pPr>
    </w:p>
    <w:sectPr w:rsidR="00963987" w:rsidRPr="00107384" w:rsidSect="0073243F">
      <w:headerReference w:type="default" r:id="rId13"/>
      <w:footerReference w:type="default" r:id="rId14"/>
      <w:pgSz w:w="12240" w:h="15840"/>
      <w:pgMar w:top="1224"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01BD" w14:textId="77777777" w:rsidR="003F40CF" w:rsidRDefault="003F40CF" w:rsidP="008B5940">
      <w:r>
        <w:separator/>
      </w:r>
    </w:p>
  </w:endnote>
  <w:endnote w:type="continuationSeparator" w:id="0">
    <w:p w14:paraId="4323B0B0" w14:textId="77777777" w:rsidR="003F40CF" w:rsidRDefault="003F40CF" w:rsidP="008B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5AC5" w14:textId="77777777" w:rsidR="00607F9C" w:rsidRDefault="00607F9C" w:rsidP="00607F9C">
    <w:pPr>
      <w:pStyle w:val="Footer"/>
      <w:jc w:val="center"/>
      <w:rPr>
        <w:rFonts w:ascii="Helvetica" w:hAnsi="Helvetica" w:cs="Helvetica"/>
        <w:sz w:val="16"/>
        <w:szCs w:val="16"/>
      </w:rPr>
    </w:pPr>
  </w:p>
  <w:p w14:paraId="351D0FF5" w14:textId="369EF4F9" w:rsidR="008B5940" w:rsidRPr="00607F9C" w:rsidRDefault="008B5940" w:rsidP="00607F9C">
    <w:pPr>
      <w:pStyle w:val="Footer"/>
      <w:jc w:val="center"/>
      <w:rPr>
        <w:rFonts w:ascii="Helvetica" w:hAnsi="Helvetica" w:cs="Helvetica"/>
        <w:sz w:val="16"/>
        <w:szCs w:val="16"/>
      </w:rPr>
    </w:pPr>
    <w:r w:rsidRPr="00607F9C">
      <w:rPr>
        <w:rFonts w:ascii="Helvetica" w:hAnsi="Helvetica" w:cs="Helvetica"/>
        <w:sz w:val="16"/>
        <w:szCs w:val="16"/>
      </w:rPr>
      <w:t>This document was created by a task force of the Society of Teachers of Family Medicine</w:t>
    </w:r>
    <w:r w:rsidR="00607F9C" w:rsidRPr="00607F9C">
      <w:rPr>
        <w:rFonts w:ascii="Helvetica" w:hAnsi="Helvetica" w:cs="Helvetica"/>
        <w:sz w:val="16"/>
        <w:szCs w:val="16"/>
      </w:rPr>
      <w:t xml:space="preserve">. </w:t>
    </w:r>
    <w:r w:rsidR="00607F9C">
      <w:rPr>
        <w:rFonts w:ascii="Helvetica" w:hAnsi="Helvetica" w:cs="Helvetica"/>
        <w:sz w:val="16"/>
        <w:szCs w:val="16"/>
      </w:rPr>
      <w:br/>
    </w:r>
    <w:r w:rsidR="00607F9C" w:rsidRPr="00607F9C">
      <w:rPr>
        <w:rFonts w:ascii="Helvetica" w:hAnsi="Helvetica" w:cs="Helvetica"/>
        <w:sz w:val="16"/>
        <w:szCs w:val="16"/>
      </w:rPr>
      <w:t>It can be used and distributed as is or with modification for educational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1216" w14:textId="77777777" w:rsidR="003F40CF" w:rsidRDefault="003F40CF" w:rsidP="008B5940">
      <w:r>
        <w:separator/>
      </w:r>
    </w:p>
  </w:footnote>
  <w:footnote w:type="continuationSeparator" w:id="0">
    <w:p w14:paraId="7677A427" w14:textId="77777777" w:rsidR="003F40CF" w:rsidRDefault="003F40CF" w:rsidP="008B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CD40" w14:textId="2DB60B90" w:rsidR="008B5940" w:rsidRDefault="008B5940">
    <w:pPr>
      <w:pStyle w:val="Header"/>
    </w:pPr>
    <w:r>
      <w:rPr>
        <w:noProof/>
      </w:rPr>
      <w:drawing>
        <wp:anchor distT="0" distB="0" distL="114300" distR="114300" simplePos="0" relativeHeight="251658240" behindDoc="1" locked="0" layoutInCell="1" allowOverlap="1" wp14:anchorId="43604403" wp14:editId="6F3BC89C">
          <wp:simplePos x="0" y="0"/>
          <wp:positionH relativeFrom="column">
            <wp:posOffset>5820318</wp:posOffset>
          </wp:positionH>
          <wp:positionV relativeFrom="paragraph">
            <wp:posOffset>-228599</wp:posOffset>
          </wp:positionV>
          <wp:extent cx="800192" cy="327660"/>
          <wp:effectExtent l="0" t="0" r="0" b="0"/>
          <wp:wrapNone/>
          <wp:docPr id="43124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37" cy="3301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548E"/>
    <w:multiLevelType w:val="hybridMultilevel"/>
    <w:tmpl w:val="465C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973E2"/>
    <w:multiLevelType w:val="hybridMultilevel"/>
    <w:tmpl w:val="FD5C7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04BF5"/>
    <w:multiLevelType w:val="hybridMultilevel"/>
    <w:tmpl w:val="14E61A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4E7242"/>
    <w:multiLevelType w:val="hybridMultilevel"/>
    <w:tmpl w:val="5B68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58407">
    <w:abstractNumId w:val="1"/>
  </w:num>
  <w:num w:numId="2" w16cid:durableId="2029679703">
    <w:abstractNumId w:val="2"/>
  </w:num>
  <w:num w:numId="3" w16cid:durableId="316303648">
    <w:abstractNumId w:val="0"/>
  </w:num>
  <w:num w:numId="4" w16cid:durableId="226573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3"/>
    <w:rsid w:val="000018A3"/>
    <w:rsid w:val="000428CC"/>
    <w:rsid w:val="0004664A"/>
    <w:rsid w:val="0005420C"/>
    <w:rsid w:val="000C7A6F"/>
    <w:rsid w:val="00107384"/>
    <w:rsid w:val="001535AB"/>
    <w:rsid w:val="001541D5"/>
    <w:rsid w:val="001B2B36"/>
    <w:rsid w:val="00203AD7"/>
    <w:rsid w:val="00242683"/>
    <w:rsid w:val="002503EE"/>
    <w:rsid w:val="00290760"/>
    <w:rsid w:val="002C7719"/>
    <w:rsid w:val="002E0AE5"/>
    <w:rsid w:val="00346FE4"/>
    <w:rsid w:val="00383CAC"/>
    <w:rsid w:val="003C69A6"/>
    <w:rsid w:val="003F40CF"/>
    <w:rsid w:val="00412F45"/>
    <w:rsid w:val="00426D8F"/>
    <w:rsid w:val="00452343"/>
    <w:rsid w:val="004546F3"/>
    <w:rsid w:val="00490AFD"/>
    <w:rsid w:val="004A3DFA"/>
    <w:rsid w:val="00502F87"/>
    <w:rsid w:val="00505ABD"/>
    <w:rsid w:val="00524F12"/>
    <w:rsid w:val="0055109A"/>
    <w:rsid w:val="00557B80"/>
    <w:rsid w:val="00593C7B"/>
    <w:rsid w:val="005E11D3"/>
    <w:rsid w:val="005F299C"/>
    <w:rsid w:val="0060282C"/>
    <w:rsid w:val="00602DDD"/>
    <w:rsid w:val="0060441C"/>
    <w:rsid w:val="00607F9C"/>
    <w:rsid w:val="00621E96"/>
    <w:rsid w:val="00625A36"/>
    <w:rsid w:val="00654569"/>
    <w:rsid w:val="006A7E4D"/>
    <w:rsid w:val="006B2E43"/>
    <w:rsid w:val="007165A4"/>
    <w:rsid w:val="0073243F"/>
    <w:rsid w:val="00753F70"/>
    <w:rsid w:val="007D0B93"/>
    <w:rsid w:val="007E1310"/>
    <w:rsid w:val="00865EC3"/>
    <w:rsid w:val="008A708C"/>
    <w:rsid w:val="008B3828"/>
    <w:rsid w:val="008B5940"/>
    <w:rsid w:val="0094205C"/>
    <w:rsid w:val="00963987"/>
    <w:rsid w:val="009B7461"/>
    <w:rsid w:val="009E67A3"/>
    <w:rsid w:val="00A14EF2"/>
    <w:rsid w:val="00AB6AF6"/>
    <w:rsid w:val="00AD6BC5"/>
    <w:rsid w:val="00B13B5C"/>
    <w:rsid w:val="00B52CC1"/>
    <w:rsid w:val="00B5557F"/>
    <w:rsid w:val="00B6781B"/>
    <w:rsid w:val="00BA2086"/>
    <w:rsid w:val="00BE21A4"/>
    <w:rsid w:val="00C20173"/>
    <w:rsid w:val="00C50506"/>
    <w:rsid w:val="00C63692"/>
    <w:rsid w:val="00C8107C"/>
    <w:rsid w:val="00CC20CE"/>
    <w:rsid w:val="00CF22BA"/>
    <w:rsid w:val="00D14441"/>
    <w:rsid w:val="00D813B8"/>
    <w:rsid w:val="00DD72A9"/>
    <w:rsid w:val="00E5272F"/>
    <w:rsid w:val="00EA37C0"/>
    <w:rsid w:val="00F01256"/>
    <w:rsid w:val="00F20252"/>
    <w:rsid w:val="00F9787A"/>
    <w:rsid w:val="00FD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774B"/>
  <w15:chartTrackingRefBased/>
  <w15:docId w15:val="{7F80BF1E-CC8B-4181-9D65-778FC8EC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987"/>
    <w:pPr>
      <w:ind w:left="720"/>
      <w:contextualSpacing/>
    </w:pPr>
  </w:style>
  <w:style w:type="paragraph" w:styleId="Header">
    <w:name w:val="header"/>
    <w:basedOn w:val="Normal"/>
    <w:link w:val="HeaderChar"/>
    <w:uiPriority w:val="99"/>
    <w:unhideWhenUsed/>
    <w:rsid w:val="008B5940"/>
    <w:pPr>
      <w:tabs>
        <w:tab w:val="center" w:pos="4680"/>
        <w:tab w:val="right" w:pos="9360"/>
      </w:tabs>
    </w:pPr>
  </w:style>
  <w:style w:type="character" w:customStyle="1" w:styleId="HeaderChar">
    <w:name w:val="Header Char"/>
    <w:basedOn w:val="DefaultParagraphFont"/>
    <w:link w:val="Header"/>
    <w:uiPriority w:val="99"/>
    <w:rsid w:val="008B5940"/>
  </w:style>
  <w:style w:type="paragraph" w:styleId="Footer">
    <w:name w:val="footer"/>
    <w:basedOn w:val="Normal"/>
    <w:link w:val="FooterChar"/>
    <w:uiPriority w:val="99"/>
    <w:unhideWhenUsed/>
    <w:rsid w:val="008B5940"/>
    <w:pPr>
      <w:tabs>
        <w:tab w:val="center" w:pos="4680"/>
        <w:tab w:val="right" w:pos="9360"/>
      </w:tabs>
    </w:pPr>
  </w:style>
  <w:style w:type="character" w:customStyle="1" w:styleId="FooterChar">
    <w:name w:val="Footer Char"/>
    <w:basedOn w:val="DefaultParagraphFont"/>
    <w:link w:val="Footer"/>
    <w:uiPriority w:val="99"/>
    <w:rsid w:val="008B5940"/>
  </w:style>
  <w:style w:type="character" w:styleId="PlaceholderText">
    <w:name w:val="Placeholder Text"/>
    <w:basedOn w:val="DefaultParagraphFont"/>
    <w:uiPriority w:val="99"/>
    <w:semiHidden/>
    <w:rsid w:val="00F20252"/>
    <w:rPr>
      <w:color w:val="808080"/>
    </w:rPr>
  </w:style>
  <w:style w:type="character" w:styleId="Hyperlink">
    <w:name w:val="Hyperlink"/>
    <w:basedOn w:val="DefaultParagraphFont"/>
    <w:uiPriority w:val="99"/>
    <w:unhideWhenUsed/>
    <w:rsid w:val="002503EE"/>
    <w:rPr>
      <w:color w:val="0563C1" w:themeColor="hyperlink"/>
      <w:u w:val="single"/>
    </w:rPr>
  </w:style>
  <w:style w:type="character" w:styleId="UnresolvedMention">
    <w:name w:val="Unresolved Mention"/>
    <w:basedOn w:val="DefaultParagraphFont"/>
    <w:uiPriority w:val="99"/>
    <w:semiHidden/>
    <w:unhideWhenUsed/>
    <w:rsid w:val="002503EE"/>
    <w:rPr>
      <w:color w:val="605E5C"/>
      <w:shd w:val="clear" w:color="auto" w:fill="E1DFDD"/>
    </w:rPr>
  </w:style>
  <w:style w:type="paragraph" w:styleId="Revision">
    <w:name w:val="Revision"/>
    <w:hidden/>
    <w:uiPriority w:val="99"/>
    <w:semiHidden/>
    <w:rsid w:val="0005420C"/>
  </w:style>
  <w:style w:type="character" w:styleId="CommentReference">
    <w:name w:val="annotation reference"/>
    <w:basedOn w:val="DefaultParagraphFont"/>
    <w:uiPriority w:val="99"/>
    <w:semiHidden/>
    <w:unhideWhenUsed/>
    <w:rsid w:val="002C7719"/>
    <w:rPr>
      <w:sz w:val="16"/>
      <w:szCs w:val="16"/>
    </w:rPr>
  </w:style>
  <w:style w:type="paragraph" w:styleId="CommentText">
    <w:name w:val="annotation text"/>
    <w:basedOn w:val="Normal"/>
    <w:link w:val="CommentTextChar"/>
    <w:uiPriority w:val="99"/>
    <w:unhideWhenUsed/>
    <w:rsid w:val="002C7719"/>
    <w:rPr>
      <w:sz w:val="20"/>
      <w:szCs w:val="20"/>
    </w:rPr>
  </w:style>
  <w:style w:type="character" w:customStyle="1" w:styleId="CommentTextChar">
    <w:name w:val="Comment Text Char"/>
    <w:basedOn w:val="DefaultParagraphFont"/>
    <w:link w:val="CommentText"/>
    <w:uiPriority w:val="99"/>
    <w:rsid w:val="002C7719"/>
    <w:rPr>
      <w:sz w:val="20"/>
      <w:szCs w:val="20"/>
    </w:rPr>
  </w:style>
  <w:style w:type="paragraph" w:styleId="CommentSubject">
    <w:name w:val="annotation subject"/>
    <w:basedOn w:val="CommentText"/>
    <w:next w:val="CommentText"/>
    <w:link w:val="CommentSubjectChar"/>
    <w:uiPriority w:val="99"/>
    <w:semiHidden/>
    <w:unhideWhenUsed/>
    <w:rsid w:val="002C7719"/>
    <w:rPr>
      <w:b/>
      <w:bCs/>
    </w:rPr>
  </w:style>
  <w:style w:type="character" w:customStyle="1" w:styleId="CommentSubjectChar">
    <w:name w:val="Comment Subject Char"/>
    <w:basedOn w:val="CommentTextChar"/>
    <w:link w:val="CommentSubject"/>
    <w:uiPriority w:val="99"/>
    <w:semiHidden/>
    <w:rsid w:val="002C7719"/>
    <w:rPr>
      <w:b/>
      <w:bCs/>
      <w:sz w:val="20"/>
      <w:szCs w:val="20"/>
    </w:rPr>
  </w:style>
  <w:style w:type="character" w:styleId="FollowedHyperlink">
    <w:name w:val="FollowedHyperlink"/>
    <w:basedOn w:val="DefaultParagraphFont"/>
    <w:uiPriority w:val="99"/>
    <w:semiHidden/>
    <w:unhideWhenUsed/>
    <w:rsid w:val="00383CAC"/>
    <w:rPr>
      <w:color w:val="954F72" w:themeColor="followedHyperlink"/>
      <w:u w:val="single"/>
    </w:rPr>
  </w:style>
  <w:style w:type="character" w:customStyle="1" w:styleId="cf01">
    <w:name w:val="cf01"/>
    <w:basedOn w:val="DefaultParagraphFont"/>
    <w:rsid w:val="00AD6BC5"/>
    <w:rPr>
      <w:rFonts w:ascii="Segoe UI" w:hAnsi="Segoe UI" w:cs="Segoe UI" w:hint="default"/>
      <w:i/>
      <w:iCs/>
      <w:sz w:val="18"/>
      <w:szCs w:val="18"/>
    </w:rPr>
  </w:style>
  <w:style w:type="character" w:customStyle="1" w:styleId="cf11">
    <w:name w:val="cf11"/>
    <w:basedOn w:val="DefaultParagraphFont"/>
    <w:rsid w:val="00AD6BC5"/>
    <w:rPr>
      <w:rFonts w:ascii="Segoe UI" w:hAnsi="Segoe UI" w:cs="Segoe UI" w:hint="default"/>
      <w:sz w:val="18"/>
      <w:szCs w:val="18"/>
    </w:rPr>
  </w:style>
  <w:style w:type="paragraph" w:customStyle="1" w:styleId="pf0">
    <w:name w:val="pf0"/>
    <w:basedOn w:val="Normal"/>
    <w:rsid w:val="00AD6BC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21">
    <w:name w:val="cf21"/>
    <w:basedOn w:val="DefaultParagraphFont"/>
    <w:rsid w:val="00AD6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4819">
      <w:bodyDiv w:val="1"/>
      <w:marLeft w:val="0"/>
      <w:marRight w:val="0"/>
      <w:marTop w:val="0"/>
      <w:marBottom w:val="0"/>
      <w:divBdr>
        <w:top w:val="none" w:sz="0" w:space="0" w:color="auto"/>
        <w:left w:val="none" w:sz="0" w:space="0" w:color="auto"/>
        <w:bottom w:val="none" w:sz="0" w:space="0" w:color="auto"/>
        <w:right w:val="none" w:sz="0" w:space="0" w:color="auto"/>
      </w:divBdr>
    </w:div>
    <w:div w:id="8677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fm.org/teachingresources/resources/epascompetenciesmilestones/overvie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fm.org/teachingresources/resources/epascompetenciesmilestones/overview/" TargetMode="External"/><Relationship Id="rId12" Type="http://schemas.openxmlformats.org/officeDocument/2006/relationships/hyperlink" Target="https://www.stfm.org/teachingresources/resources/epascompetenciesmilestones/over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fm.org/teachingresources/resources/epascompetenciesmilestones/over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fm.org/teachingresources/resources/epascompetenciesmilestones/overview/" TargetMode="External"/><Relationship Id="rId4" Type="http://schemas.openxmlformats.org/officeDocument/2006/relationships/webSettings" Target="webSettings.xml"/><Relationship Id="rId9" Type="http://schemas.openxmlformats.org/officeDocument/2006/relationships/hyperlink" Target="https://www.stfm.org/teachingresources/resources/epascompetenciesmilestones/overvie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3DF54BBA047FBBCDC602AC8D524E9"/>
        <w:category>
          <w:name w:val="General"/>
          <w:gallery w:val="placeholder"/>
        </w:category>
        <w:types>
          <w:type w:val="bbPlcHdr"/>
        </w:types>
        <w:behaviors>
          <w:behavior w:val="content"/>
        </w:behaviors>
        <w:guid w:val="{1362B457-C860-42B7-926D-37185846CF20}"/>
      </w:docPartPr>
      <w:docPartBody>
        <w:p w:rsidR="002A140D" w:rsidRDefault="000E19CF" w:rsidP="000E19CF">
          <w:pPr>
            <w:pStyle w:val="EAD3DF54BBA047FBBCDC602AC8D524E91"/>
          </w:pPr>
          <w:r w:rsidRPr="00107384">
            <w:rPr>
              <w:rStyle w:val="PlaceholderText"/>
              <w:rFonts w:ascii="Helvetica" w:hAnsi="Helvetica" w:cs="Helvetica"/>
            </w:rPr>
            <w:t>Select PGY</w:t>
          </w:r>
        </w:p>
      </w:docPartBody>
    </w:docPart>
    <w:docPart>
      <w:docPartPr>
        <w:name w:val="D6D389A5E30A4A1BACACC3926F9080AE"/>
        <w:category>
          <w:name w:val="General"/>
          <w:gallery w:val="placeholder"/>
        </w:category>
        <w:types>
          <w:type w:val="bbPlcHdr"/>
        </w:types>
        <w:behaviors>
          <w:behavior w:val="content"/>
        </w:behaviors>
        <w:guid w:val="{4D27CC37-086F-4D01-87E9-7DB1F69B6014}"/>
      </w:docPartPr>
      <w:docPartBody>
        <w:p w:rsidR="002A140D" w:rsidRDefault="000E19CF" w:rsidP="000E19CF">
          <w:pPr>
            <w:pStyle w:val="D6D389A5E30A4A1BACACC3926F9080AE1"/>
          </w:pPr>
          <w:r w:rsidRPr="00107384">
            <w:rPr>
              <w:rStyle w:val="PlaceholderText"/>
              <w:rFonts w:ascii="Helvetica" w:hAnsi="Helvetica" w:cs="Helvetica"/>
            </w:rPr>
            <w:t>Click or tap to enter a date.</w:t>
          </w:r>
        </w:p>
      </w:docPartBody>
    </w:docPart>
    <w:docPart>
      <w:docPartPr>
        <w:name w:val="1EAAB9098F044C2B829438436DC024B5"/>
        <w:category>
          <w:name w:val="General"/>
          <w:gallery w:val="placeholder"/>
        </w:category>
        <w:types>
          <w:type w:val="bbPlcHdr"/>
        </w:types>
        <w:behaviors>
          <w:behavior w:val="content"/>
        </w:behaviors>
        <w:guid w:val="{310B1B7C-7A23-4C54-9ADF-0437CE63F886}"/>
      </w:docPartPr>
      <w:docPartBody>
        <w:p w:rsidR="000E19CF" w:rsidRDefault="000E19CF" w:rsidP="000E19CF">
          <w:pPr>
            <w:pStyle w:val="1EAAB9098F044C2B829438436DC024B52"/>
          </w:pPr>
          <w:r w:rsidRPr="00526756">
            <w:rPr>
              <w:rStyle w:val="PlaceholderText"/>
            </w:rPr>
            <w:t>Choose an item.</w:t>
          </w:r>
        </w:p>
      </w:docPartBody>
    </w:docPart>
    <w:docPart>
      <w:docPartPr>
        <w:name w:val="D40C74FC58AC4D4A911DBE607F80C0BF"/>
        <w:category>
          <w:name w:val="General"/>
          <w:gallery w:val="placeholder"/>
        </w:category>
        <w:types>
          <w:type w:val="bbPlcHdr"/>
        </w:types>
        <w:behaviors>
          <w:behavior w:val="content"/>
        </w:behaviors>
        <w:guid w:val="{574C329B-CCD1-4004-B4C3-06C28F80523A}"/>
      </w:docPartPr>
      <w:docPartBody>
        <w:p w:rsidR="0021744C" w:rsidRDefault="000E19CF" w:rsidP="000E19CF">
          <w:pPr>
            <w:pStyle w:val="D40C74FC58AC4D4A911DBE607F80C0BF1"/>
          </w:pPr>
          <w:r w:rsidRPr="00526756">
            <w:rPr>
              <w:rStyle w:val="PlaceholderText"/>
            </w:rPr>
            <w:t>Choose an item.</w:t>
          </w:r>
        </w:p>
      </w:docPartBody>
    </w:docPart>
    <w:docPart>
      <w:docPartPr>
        <w:name w:val="AB65B2AC925E4D1C9C53C9646FBCF0C4"/>
        <w:category>
          <w:name w:val="General"/>
          <w:gallery w:val="placeholder"/>
        </w:category>
        <w:types>
          <w:type w:val="bbPlcHdr"/>
        </w:types>
        <w:behaviors>
          <w:behavior w:val="content"/>
        </w:behaviors>
        <w:guid w:val="{DABE35A2-05B2-4102-B3D7-4AFCF98A3A2E}"/>
      </w:docPartPr>
      <w:docPartBody>
        <w:p w:rsidR="0021744C" w:rsidRDefault="000E19CF" w:rsidP="000E19CF">
          <w:pPr>
            <w:pStyle w:val="AB65B2AC925E4D1C9C53C9646FBCF0C41"/>
          </w:pPr>
          <w:r w:rsidRPr="005267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1A"/>
    <w:rsid w:val="000E19CF"/>
    <w:rsid w:val="00122712"/>
    <w:rsid w:val="0021744C"/>
    <w:rsid w:val="002A140D"/>
    <w:rsid w:val="003C7A6B"/>
    <w:rsid w:val="00461D4E"/>
    <w:rsid w:val="004B5272"/>
    <w:rsid w:val="005A5C68"/>
    <w:rsid w:val="006C64F1"/>
    <w:rsid w:val="0083255B"/>
    <w:rsid w:val="0086377F"/>
    <w:rsid w:val="00865EC3"/>
    <w:rsid w:val="008E7C5C"/>
    <w:rsid w:val="00A86905"/>
    <w:rsid w:val="00AC0A1A"/>
    <w:rsid w:val="00B505C1"/>
    <w:rsid w:val="00D14E1A"/>
    <w:rsid w:val="00EB4A81"/>
    <w:rsid w:val="00F62676"/>
    <w:rsid w:val="00FA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9CF"/>
    <w:rPr>
      <w:color w:val="808080"/>
    </w:rPr>
  </w:style>
  <w:style w:type="paragraph" w:customStyle="1" w:styleId="EAD3DF54BBA047FBBCDC602AC8D524E91">
    <w:name w:val="EAD3DF54BBA047FBBCDC602AC8D524E91"/>
    <w:rsid w:val="000E19CF"/>
    <w:pPr>
      <w:spacing w:after="0" w:line="240" w:lineRule="auto"/>
    </w:pPr>
    <w:rPr>
      <w:rFonts w:eastAsiaTheme="minorHAnsi"/>
    </w:rPr>
  </w:style>
  <w:style w:type="paragraph" w:customStyle="1" w:styleId="D6D389A5E30A4A1BACACC3926F9080AE1">
    <w:name w:val="D6D389A5E30A4A1BACACC3926F9080AE1"/>
    <w:rsid w:val="000E19CF"/>
    <w:pPr>
      <w:spacing w:after="0" w:line="240" w:lineRule="auto"/>
    </w:pPr>
    <w:rPr>
      <w:rFonts w:eastAsiaTheme="minorHAnsi"/>
    </w:rPr>
  </w:style>
  <w:style w:type="paragraph" w:customStyle="1" w:styleId="1EAAB9098F044C2B829438436DC024B52">
    <w:name w:val="1EAAB9098F044C2B829438436DC024B52"/>
    <w:rsid w:val="000E19CF"/>
    <w:pPr>
      <w:spacing w:after="0" w:line="240" w:lineRule="auto"/>
    </w:pPr>
    <w:rPr>
      <w:rFonts w:eastAsiaTheme="minorHAnsi"/>
    </w:rPr>
  </w:style>
  <w:style w:type="paragraph" w:customStyle="1" w:styleId="D40C74FC58AC4D4A911DBE607F80C0BF1">
    <w:name w:val="D40C74FC58AC4D4A911DBE607F80C0BF1"/>
    <w:rsid w:val="000E19CF"/>
    <w:pPr>
      <w:spacing w:after="0" w:line="240" w:lineRule="auto"/>
    </w:pPr>
    <w:rPr>
      <w:rFonts w:eastAsiaTheme="minorHAnsi"/>
    </w:rPr>
  </w:style>
  <w:style w:type="paragraph" w:customStyle="1" w:styleId="AB65B2AC925E4D1C9C53C9646FBCF0C41">
    <w:name w:val="AB65B2AC925E4D1C9C53C9646FBCF0C41"/>
    <w:rsid w:val="000E19CF"/>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532</Words>
  <Characters>2883</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Robert A</dc:creator>
  <cp:keywords/>
  <dc:description/>
  <cp:lastModifiedBy>Mary Theobald</cp:lastModifiedBy>
  <cp:revision>7</cp:revision>
  <dcterms:created xsi:type="dcterms:W3CDTF">2024-04-02T22:04:00Z</dcterms:created>
  <dcterms:modified xsi:type="dcterms:W3CDTF">2025-10-29T18:18:00Z</dcterms:modified>
</cp:coreProperties>
</file>